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50A36" w:rsidRDefault="00011699">
      <w:r>
        <w:t xml:space="preserve">   </w:t>
      </w:r>
    </w:p>
    <w:p w:rsidR="00450A36" w:rsidRDefault="00011699">
      <w:pPr>
        <w:jc w:val="center"/>
      </w:pPr>
      <w:r>
        <w:t>МИНИСТЕРСТВО ОБРАЗОВАНИЯ И НАУКИ РЕСПУБЛИКИ ТАТАРСТАН</w:t>
      </w:r>
    </w:p>
    <w:p w:rsidR="00450A36" w:rsidRDefault="00011699">
      <w:pPr>
        <w:jc w:val="center"/>
      </w:pPr>
      <w:r>
        <w:t>ГАПОУ  «Арский агропромышленный профессиональный колледж»</w:t>
      </w: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</w:p>
    <w:p w:rsidR="00450A36" w:rsidRDefault="00011699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Согласовано</w:t>
      </w:r>
      <w:r>
        <w:rPr>
          <w:rFonts w:eastAsiaTheme="minorHAnsi" w:cstheme="minorBidi"/>
        </w:rPr>
        <w:t xml:space="preserve">:                                                                             УТВЕРЖДАЮ </w:t>
      </w:r>
    </w:p>
    <w:p w:rsidR="00450A36" w:rsidRDefault="00011699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proofErr w:type="gramStart"/>
      <w:r>
        <w:rPr>
          <w:rFonts w:eastAsiaTheme="minorHAnsi" w:cstheme="minorBidi"/>
        </w:rPr>
        <w:t>Пред</w:t>
      </w:r>
      <w:proofErr w:type="gramEnd"/>
      <w:r>
        <w:rPr>
          <w:rFonts w:eastAsiaTheme="minorHAnsi" w:cstheme="minorBidi"/>
        </w:rPr>
        <w:t xml:space="preserve"> метод ком </w:t>
      </w:r>
      <w:proofErr w:type="spellStart"/>
      <w:r>
        <w:rPr>
          <w:rFonts w:eastAsiaTheme="minorHAnsi" w:cstheme="minorBidi"/>
        </w:rPr>
        <w:t>Г.М.Гафурова</w:t>
      </w:r>
      <w:proofErr w:type="spellEnd"/>
      <w:r>
        <w:rPr>
          <w:rFonts w:eastAsiaTheme="minorHAnsi" w:cstheme="minorBidi"/>
        </w:rPr>
        <w:t xml:space="preserve">                                          </w:t>
      </w:r>
      <w:r>
        <w:rPr>
          <w:rFonts w:eastAsiaTheme="minorHAnsi" w:cstheme="minorBidi"/>
        </w:rPr>
        <w:t xml:space="preserve">     Директор ГАПОУ «ААПК» </w:t>
      </w:r>
    </w:p>
    <w:p w:rsidR="00450A36" w:rsidRDefault="00011699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>№1  от 31.08. 2025</w:t>
      </w:r>
      <w:r>
        <w:rPr>
          <w:rFonts w:eastAsiaTheme="minorHAnsi" w:cstheme="minorBidi"/>
        </w:rPr>
        <w:t xml:space="preserve"> г.                                                                </w:t>
      </w:r>
      <w:proofErr w:type="spellStart"/>
      <w:r>
        <w:rPr>
          <w:rFonts w:eastAsiaTheme="minorHAnsi" w:cstheme="minorBidi"/>
        </w:rPr>
        <w:t>З.М.Давлетбаев</w:t>
      </w:r>
      <w:proofErr w:type="spellEnd"/>
    </w:p>
    <w:p w:rsidR="00450A36" w:rsidRDefault="00011699">
      <w:pPr>
        <w:tabs>
          <w:tab w:val="left" w:pos="570"/>
          <w:tab w:val="left" w:pos="5925"/>
          <w:tab w:val="left" w:pos="6810"/>
          <w:tab w:val="left" w:pos="8244"/>
        </w:tabs>
        <w:rPr>
          <w:rFonts w:eastAsiaTheme="minorHAnsi" w:cstheme="minorBidi"/>
        </w:rPr>
      </w:pPr>
      <w:r>
        <w:rPr>
          <w:rFonts w:eastAsiaTheme="minorHAnsi" w:cstheme="minorBidi"/>
        </w:rPr>
        <w:t xml:space="preserve">  </w:t>
      </w:r>
      <w:r>
        <w:rPr>
          <w:rFonts w:eastAsiaTheme="minorHAnsi" w:cstheme="minorBidi"/>
        </w:rPr>
        <w:t xml:space="preserve">  </w:t>
      </w:r>
      <w:r>
        <w:rPr>
          <w:rFonts w:eastAsiaTheme="minorHAnsi" w:cstheme="minorBidi"/>
        </w:rPr>
        <w:t xml:space="preserve">                                                           </w:t>
      </w:r>
      <w:r>
        <w:rPr>
          <w:rFonts w:eastAsiaTheme="minorHAnsi" w:cstheme="minorBidi"/>
        </w:rPr>
        <w:t xml:space="preserve">                                       «  31 » августа 2025</w:t>
      </w:r>
      <w:r>
        <w:rPr>
          <w:rFonts w:eastAsiaTheme="minorHAnsi" w:cstheme="minorBidi"/>
        </w:rPr>
        <w:t xml:space="preserve"> г.</w:t>
      </w:r>
    </w:p>
    <w:p w:rsidR="00450A36" w:rsidRDefault="00450A36">
      <w:pPr>
        <w:ind w:left="6663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450A36" w:rsidRDefault="00011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  ПРОГРАММа УЧЕБНОЙ ДИСЦИПЛИНЫ</w:t>
      </w: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  <w:u w:val="single"/>
        </w:rPr>
      </w:pPr>
    </w:p>
    <w:p w:rsidR="00450A36" w:rsidRDefault="000116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sz w:val="28"/>
          <w:szCs w:val="28"/>
        </w:rPr>
        <w:t>«Физическая культура»</w:t>
      </w:r>
    </w:p>
    <w:p w:rsidR="00450A36" w:rsidRDefault="00450A3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450A36">
      <w:pPr>
        <w:jc w:val="both"/>
        <w:rPr>
          <w:b/>
          <w:bCs/>
          <w:sz w:val="28"/>
          <w:szCs w:val="28"/>
        </w:rPr>
      </w:pPr>
    </w:p>
    <w:p w:rsidR="00450A36" w:rsidRDefault="00450A36">
      <w:pPr>
        <w:jc w:val="center"/>
        <w:rPr>
          <w:b/>
          <w:bCs/>
          <w:sz w:val="28"/>
          <w:szCs w:val="28"/>
        </w:rPr>
      </w:pPr>
    </w:p>
    <w:p w:rsidR="00450A36" w:rsidRDefault="00011699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2025</w:t>
      </w:r>
      <w:bookmarkStart w:id="0" w:name="_GoBack"/>
      <w:bookmarkEnd w:id="0"/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450A36">
      <w:pPr>
        <w:tabs>
          <w:tab w:val="center" w:pos="7285"/>
        </w:tabs>
        <w:rPr>
          <w:b/>
          <w:i/>
        </w:rPr>
      </w:pPr>
    </w:p>
    <w:p w:rsidR="00450A36" w:rsidRDefault="00011699">
      <w:pPr>
        <w:tabs>
          <w:tab w:val="center" w:pos="7285"/>
        </w:tabs>
        <w:rPr>
          <w:b/>
          <w:i/>
        </w:rPr>
      </w:pPr>
      <w:r>
        <w:rPr>
          <w:b/>
          <w:i/>
        </w:rPr>
        <w:t xml:space="preserve"> СОДЕРЖАНИЕ</w:t>
      </w:r>
    </w:p>
    <w:p w:rsidR="00450A36" w:rsidRDefault="00450A36">
      <w:pPr>
        <w:tabs>
          <w:tab w:val="center" w:pos="7285"/>
        </w:tabs>
        <w:rPr>
          <w:b/>
          <w:i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501"/>
        <w:gridCol w:w="1854"/>
      </w:tblGrid>
      <w:tr w:rsidR="00450A36">
        <w:tc>
          <w:tcPr>
            <w:tcW w:w="7501" w:type="dxa"/>
          </w:tcPr>
          <w:p w:rsidR="00450A36" w:rsidRDefault="00011699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1. ОБЩАЯ ХАРАКТЕРИСТИКА       ПРОГРАММЫ УЧЕБНОЙ ДИСЦИПЛИНЫ</w:t>
            </w:r>
          </w:p>
        </w:tc>
        <w:tc>
          <w:tcPr>
            <w:tcW w:w="1854" w:type="dxa"/>
          </w:tcPr>
          <w:p w:rsidR="00450A36" w:rsidRDefault="00450A36">
            <w:pPr>
              <w:rPr>
                <w:b/>
              </w:rPr>
            </w:pPr>
          </w:p>
        </w:tc>
      </w:tr>
      <w:tr w:rsidR="00450A36">
        <w:tc>
          <w:tcPr>
            <w:tcW w:w="7501" w:type="dxa"/>
          </w:tcPr>
          <w:p w:rsidR="00450A36" w:rsidRDefault="00011699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 xml:space="preserve">2. СТРУКТУРА И </w:t>
            </w:r>
            <w:r>
              <w:rPr>
                <w:b/>
              </w:rPr>
              <w:t>СОДЕРЖАНИЕ УЧЕБНОЙ ДИСЦИПЛИНЫ</w:t>
            </w:r>
          </w:p>
          <w:p w:rsidR="00450A36" w:rsidRDefault="00011699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3. УСЛОВИЯ РЕАЛИЗАЦИИ УЧЕБНОЙ ДИСЦИПЛИНЫ</w:t>
            </w:r>
          </w:p>
        </w:tc>
        <w:tc>
          <w:tcPr>
            <w:tcW w:w="1854" w:type="dxa"/>
          </w:tcPr>
          <w:p w:rsidR="00450A36" w:rsidRDefault="00450A36">
            <w:pPr>
              <w:ind w:left="644"/>
              <w:rPr>
                <w:b/>
              </w:rPr>
            </w:pPr>
          </w:p>
        </w:tc>
      </w:tr>
      <w:tr w:rsidR="00450A36">
        <w:tc>
          <w:tcPr>
            <w:tcW w:w="7501" w:type="dxa"/>
          </w:tcPr>
          <w:p w:rsidR="00450A36" w:rsidRDefault="00011699">
            <w:pPr>
              <w:suppressAutoHyphens/>
              <w:ind w:left="284"/>
              <w:rPr>
                <w:b/>
              </w:rPr>
            </w:pPr>
            <w:r>
              <w:rPr>
                <w:b/>
              </w:rPr>
              <w:t>4. КОНТРОЛЬ И ОЦЕНКА РЕЗУЛЬТАТОВ ОСВОЕНИЯ УЧЕБНОЙ ДИСЦИПЛИНЫ</w:t>
            </w:r>
          </w:p>
          <w:p w:rsidR="00450A36" w:rsidRDefault="00450A36">
            <w:pPr>
              <w:suppressAutoHyphens/>
              <w:jc w:val="both"/>
              <w:rPr>
                <w:b/>
              </w:rPr>
            </w:pPr>
          </w:p>
        </w:tc>
        <w:tc>
          <w:tcPr>
            <w:tcW w:w="1854" w:type="dxa"/>
          </w:tcPr>
          <w:p w:rsidR="00450A36" w:rsidRDefault="00450A36">
            <w:pPr>
              <w:rPr>
                <w:b/>
              </w:rPr>
            </w:pPr>
          </w:p>
        </w:tc>
      </w:tr>
    </w:tbl>
    <w:p w:rsidR="00450A36" w:rsidRDefault="00011699">
      <w:pPr>
        <w:suppressAutoHyphens/>
        <w:rPr>
          <w:b/>
          <w:i/>
        </w:rPr>
      </w:pPr>
      <w:r>
        <w:rPr>
          <w:b/>
          <w:i/>
          <w:u w:val="single"/>
        </w:rPr>
        <w:br w:type="page"/>
      </w:r>
      <w:r>
        <w:rPr>
          <w:b/>
          <w:i/>
        </w:rPr>
        <w:lastRenderedPageBreak/>
        <w:t>1. ОБЩАЯ ХАРАКТЕРИСТИКА ПРОГРАММЫ УЧЕБНОЙ ДИСЦИПЛИНЫ «ОГСЭ.04 ФИЗИЧЕСКАЯ КУЛЬТУРА»</w:t>
      </w:r>
    </w:p>
    <w:p w:rsidR="00450A36" w:rsidRDefault="00450A36">
      <w:pPr>
        <w:rPr>
          <w:i/>
        </w:rPr>
      </w:pPr>
    </w:p>
    <w:p w:rsidR="00450A36" w:rsidRDefault="00011699">
      <w:pPr>
        <w:suppressAutoHyphens/>
        <w:rPr>
          <w:b/>
        </w:rPr>
      </w:pPr>
      <w:r>
        <w:rPr>
          <w:b/>
        </w:rPr>
        <w:t xml:space="preserve">1.1. Область применения рабочей </w:t>
      </w:r>
      <w:r>
        <w:rPr>
          <w:b/>
        </w:rPr>
        <w:t>программы</w:t>
      </w:r>
    </w:p>
    <w:p w:rsidR="00450A36" w:rsidRDefault="00011699">
      <w:pPr>
        <w:suppressAutoHyphens/>
        <w:jc w:val="both"/>
        <w:rPr>
          <w:i/>
        </w:rPr>
      </w:pPr>
      <w:r>
        <w:t>я программа учебной дисциплины является частью  основной образовательной программы в соответствии с ФГОС СПО 35.02.16 «Эксплуатация и ремонт сельскохозяйственной техники и оборудования»</w:t>
      </w:r>
    </w:p>
    <w:p w:rsidR="00450A36" w:rsidRDefault="00011699">
      <w:pPr>
        <w:suppressAutoHyphens/>
        <w:jc w:val="both"/>
      </w:pPr>
      <w:r>
        <w:rPr>
          <w:b/>
        </w:rPr>
        <w:t xml:space="preserve">1.2. Место дисциплины в структуре основной профессиональной образовательной программы: </w:t>
      </w:r>
      <w:r>
        <w:rPr>
          <w:color w:val="000000"/>
        </w:rPr>
        <w:t xml:space="preserve">дисциплина Физическая культура входит в </w:t>
      </w:r>
      <w:r>
        <w:rPr>
          <w:color w:val="000000"/>
        </w:rPr>
        <w:t>социально</w:t>
      </w:r>
      <w:r>
        <w:rPr>
          <w:color w:val="000000"/>
        </w:rPr>
        <w:t>-гуманитарный цикл</w:t>
      </w:r>
    </w:p>
    <w:p w:rsidR="00450A36" w:rsidRDefault="00011699">
      <w:pPr>
        <w:suppressAutoHyphens/>
        <w:rPr>
          <w:b/>
        </w:rPr>
      </w:pPr>
      <w:r>
        <w:rPr>
          <w:b/>
        </w:rPr>
        <w:t>1.3. Цель и планируемые результаты освоения дисциплины:</w:t>
      </w:r>
    </w:p>
    <w:p w:rsidR="00450A36" w:rsidRDefault="00450A36">
      <w:pPr>
        <w:suppressAutoHyphens/>
        <w:ind w:firstLine="567"/>
        <w:jc w:val="both"/>
        <w:rPr>
          <w:lang w:eastAsia="en-US"/>
        </w:rPr>
      </w:pPr>
    </w:p>
    <w:p w:rsidR="00450A36" w:rsidRDefault="00011699">
      <w:pPr>
        <w:pStyle w:val="22"/>
        <w:shd w:val="clear" w:color="auto" w:fill="auto"/>
        <w:spacing w:after="0" w:line="480" w:lineRule="exact"/>
        <w:jc w:val="both"/>
      </w:pPr>
      <w:r>
        <w:t>В результате освоения учебной дисциплины обу</w:t>
      </w:r>
      <w:r>
        <w:t xml:space="preserve">чающийся должен </w:t>
      </w:r>
      <w:r>
        <w:rPr>
          <w:rStyle w:val="23"/>
        </w:rPr>
        <w:t>уметь:</w:t>
      </w:r>
    </w:p>
    <w:p w:rsidR="00450A36" w:rsidRDefault="00011699">
      <w:pPr>
        <w:pStyle w:val="22"/>
        <w:shd w:val="clear" w:color="auto" w:fill="auto"/>
        <w:spacing w:after="0" w:line="480" w:lineRule="exact"/>
        <w:ind w:firstLine="600"/>
        <w:jc w:val="both"/>
      </w:pPr>
      <w:r>
        <w:t>-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</w:r>
    </w:p>
    <w:p w:rsidR="00450A36" w:rsidRDefault="00011699">
      <w:pPr>
        <w:pStyle w:val="22"/>
        <w:numPr>
          <w:ilvl w:val="0"/>
          <w:numId w:val="1"/>
        </w:numPr>
        <w:shd w:val="clear" w:color="auto" w:fill="auto"/>
        <w:tabs>
          <w:tab w:val="left" w:pos="811"/>
        </w:tabs>
        <w:spacing w:after="0" w:line="480" w:lineRule="exact"/>
        <w:ind w:firstLine="700"/>
        <w:jc w:val="both"/>
      </w:pPr>
      <w:r>
        <w:t>применять навыки ППФП</w:t>
      </w:r>
      <w:r>
        <w:t xml:space="preserve"> в профессиональной деятельности; применять правомерные действия по силовому пресечению правонарушений, задержанию и сопровождению лиц, подозреваемых в совершении правонарушений;</w:t>
      </w:r>
    </w:p>
    <w:p w:rsidR="00450A36" w:rsidRDefault="00450A36">
      <w:pPr>
        <w:pStyle w:val="22"/>
        <w:shd w:val="clear" w:color="auto" w:fill="auto"/>
        <w:spacing w:after="0" w:line="480" w:lineRule="exact"/>
        <w:jc w:val="both"/>
      </w:pPr>
    </w:p>
    <w:p w:rsidR="00450A36" w:rsidRDefault="00011699">
      <w:pPr>
        <w:pStyle w:val="22"/>
        <w:shd w:val="clear" w:color="auto" w:fill="auto"/>
        <w:spacing w:after="0" w:line="480" w:lineRule="exact"/>
        <w:jc w:val="both"/>
      </w:pPr>
      <w:r>
        <w:t xml:space="preserve">В результате освоения учебной дисциплины обучающийся должен </w:t>
      </w:r>
      <w:r>
        <w:rPr>
          <w:rStyle w:val="23"/>
        </w:rPr>
        <w:t>знать:</w:t>
      </w:r>
    </w:p>
    <w:p w:rsidR="00450A36" w:rsidRDefault="00450A36">
      <w:pPr>
        <w:suppressAutoHyphens/>
        <w:ind w:firstLine="709"/>
        <w:jc w:val="both"/>
        <w:rPr>
          <w:sz w:val="28"/>
          <w:szCs w:val="28"/>
        </w:rPr>
      </w:pPr>
    </w:p>
    <w:p w:rsidR="00450A36" w:rsidRDefault="00011699">
      <w:pPr>
        <w:suppressAutoHyphens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 роли ф</w:t>
      </w:r>
      <w:r>
        <w:rPr>
          <w:sz w:val="28"/>
          <w:szCs w:val="28"/>
        </w:rPr>
        <w:t>изической культуры в общекультурном, профессиональном и социальном развитии человека; основы здорового образа жизни; способы самоконтроля за состоянием здоровья; тактику силового задержания и обезвреживания противника, самозащиты без оружия</w:t>
      </w:r>
    </w:p>
    <w:tbl>
      <w:tblPr>
        <w:tblW w:w="979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66"/>
        <w:gridCol w:w="3510"/>
        <w:gridCol w:w="2027"/>
        <w:gridCol w:w="1527"/>
        <w:gridCol w:w="2165"/>
      </w:tblGrid>
      <w:tr w:rsidR="00450A36">
        <w:trPr>
          <w:trHeight w:hRule="exact" w:val="8275"/>
        </w:trPr>
        <w:tc>
          <w:tcPr>
            <w:tcW w:w="5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0A36" w:rsidRDefault="00011699">
            <w:pPr>
              <w:rPr>
                <w:sz w:val="10"/>
                <w:szCs w:val="10"/>
              </w:rPr>
            </w:pPr>
            <w:bookmarkStart w:id="1" w:name="bookmark4"/>
            <w:r>
              <w:lastRenderedPageBreak/>
              <w:t>1</w:t>
            </w:r>
            <w:bookmarkEnd w:id="1"/>
          </w:p>
        </w:tc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Знать и владе</w:t>
            </w:r>
            <w:r>
              <w:rPr>
                <w:rStyle w:val="211pt"/>
                <w:b/>
                <w:bCs/>
              </w:rPr>
              <w:t>ть:</w:t>
            </w:r>
          </w:p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Техническими приемами и двигательными действиями базовых видов спорта, активно применять их в игровой и соревновательной деятельности.</w:t>
            </w:r>
          </w:p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  <w:b/>
                <w:bCs/>
              </w:rPr>
              <w:t>Уметь:</w:t>
            </w:r>
          </w:p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Использовать разнообразные спортивные игры для организации активного отдыха и досуга.</w:t>
            </w:r>
          </w:p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Быть готовым к выполнени</w:t>
            </w:r>
            <w:r>
              <w:rPr>
                <w:rStyle w:val="211pt"/>
              </w:rPr>
              <w:t>ю нормативов Всероссийского физкультурно-спортивного комплекса «</w:t>
            </w:r>
            <w:proofErr w:type="gramStart"/>
            <w:r>
              <w:rPr>
                <w:rStyle w:val="211pt"/>
              </w:rPr>
              <w:t xml:space="preserve">Г </w:t>
            </w:r>
            <w:proofErr w:type="spellStart"/>
            <w:r>
              <w:rPr>
                <w:rStyle w:val="211pt"/>
              </w:rPr>
              <w:t>отов</w:t>
            </w:r>
            <w:proofErr w:type="spellEnd"/>
            <w:proofErr w:type="gramEnd"/>
            <w:r>
              <w:rPr>
                <w:rStyle w:val="211pt"/>
              </w:rPr>
              <w:t xml:space="preserve"> к труду и обороне» (ГТО).</w:t>
            </w:r>
          </w:p>
        </w:tc>
        <w:tc>
          <w:tcPr>
            <w:tcW w:w="2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0A36" w:rsidRDefault="00011699">
            <w:pPr>
              <w:pStyle w:val="22"/>
              <w:shd w:val="clear" w:color="auto" w:fill="auto"/>
              <w:spacing w:line="220" w:lineRule="exact"/>
              <w:jc w:val="left"/>
            </w:pPr>
            <w:r>
              <w:rPr>
                <w:rStyle w:val="211pt"/>
              </w:rPr>
              <w:t>Спортивные</w:t>
            </w:r>
          </w:p>
          <w:p w:rsidR="00450A36" w:rsidRDefault="00011699">
            <w:pPr>
              <w:pStyle w:val="22"/>
              <w:shd w:val="clear" w:color="auto" w:fill="auto"/>
              <w:spacing w:before="120" w:after="0" w:line="278" w:lineRule="exact"/>
              <w:jc w:val="left"/>
            </w:pPr>
            <w:r>
              <w:rPr>
                <w:rStyle w:val="211pt"/>
              </w:rPr>
              <w:t>игры:</w:t>
            </w:r>
          </w:p>
          <w:p w:rsidR="00450A36" w:rsidRDefault="00011699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-баскетбол</w:t>
            </w:r>
          </w:p>
          <w:p w:rsidR="00450A36" w:rsidRDefault="00011699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-волейбол</w:t>
            </w:r>
          </w:p>
          <w:p w:rsidR="00450A36" w:rsidRDefault="00450A36">
            <w:pPr>
              <w:pStyle w:val="22"/>
              <w:shd w:val="clear" w:color="auto" w:fill="auto"/>
              <w:spacing w:after="0" w:line="278" w:lineRule="exact"/>
              <w:jc w:val="left"/>
            </w:pPr>
          </w:p>
          <w:p w:rsidR="00450A36" w:rsidRDefault="00011699">
            <w:pPr>
              <w:pStyle w:val="22"/>
              <w:shd w:val="clear" w:color="auto" w:fill="auto"/>
              <w:spacing w:after="0" w:line="278" w:lineRule="exact"/>
              <w:jc w:val="left"/>
            </w:pPr>
            <w:r>
              <w:rPr>
                <w:rStyle w:val="211pt"/>
              </w:rPr>
              <w:t>-футбол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450A36" w:rsidRDefault="00450A36">
            <w:pPr>
              <w:pStyle w:val="22"/>
              <w:shd w:val="clear" w:color="auto" w:fill="auto"/>
              <w:spacing w:after="0" w:line="220" w:lineRule="exact"/>
              <w:jc w:val="center"/>
            </w:pPr>
          </w:p>
        </w:tc>
        <w:tc>
          <w:tcPr>
            <w:tcW w:w="2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>Учитывая запросы регионального рынка труда, хорошая общая физическая подготовка расширяет возможности адаптации</w:t>
            </w:r>
            <w:r>
              <w:rPr>
                <w:rStyle w:val="211pt"/>
              </w:rPr>
              <w:t xml:space="preserve"> молодых специалистов к трудовой деятельности и повышает работоспособность.</w:t>
            </w:r>
          </w:p>
          <w:p w:rsidR="00450A36" w:rsidRDefault="00011699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увеличение количества студентов, регулярно занимающихся спортом;</w:t>
            </w:r>
          </w:p>
          <w:p w:rsidR="00450A36" w:rsidRDefault="00011699">
            <w:pPr>
              <w:pStyle w:val="22"/>
              <w:numPr>
                <w:ilvl w:val="0"/>
                <w:numId w:val="2"/>
              </w:numPr>
              <w:shd w:val="clear" w:color="auto" w:fill="auto"/>
              <w:tabs>
                <w:tab w:val="left" w:pos="139"/>
              </w:tabs>
              <w:spacing w:after="0" w:line="274" w:lineRule="exact"/>
              <w:jc w:val="left"/>
            </w:pPr>
            <w:r>
              <w:rPr>
                <w:rStyle w:val="211pt"/>
              </w:rPr>
              <w:t>формирование осознанной потребности в занятиях спортом</w:t>
            </w:r>
          </w:p>
          <w:p w:rsidR="00450A36" w:rsidRDefault="00011699">
            <w:pPr>
              <w:pStyle w:val="22"/>
              <w:shd w:val="clear" w:color="auto" w:fill="auto"/>
              <w:spacing w:after="0" w:line="274" w:lineRule="exact"/>
              <w:jc w:val="left"/>
            </w:pPr>
            <w:r>
              <w:rPr>
                <w:rStyle w:val="211pt"/>
              </w:rPr>
              <w:t xml:space="preserve">и, в целом, здоровом образе жизни; </w:t>
            </w:r>
            <w:proofErr w:type="gramStart"/>
            <w:r>
              <w:rPr>
                <w:rStyle w:val="211pt"/>
              </w:rPr>
              <w:t>-п</w:t>
            </w:r>
            <w:proofErr w:type="gramEnd"/>
            <w:r>
              <w:rPr>
                <w:rStyle w:val="211pt"/>
              </w:rPr>
              <w:t xml:space="preserve">овышение </w:t>
            </w:r>
            <w:r>
              <w:rPr>
                <w:rStyle w:val="211pt"/>
              </w:rPr>
              <w:t>информированности о способах, средствах, формах организации самостоятельных занятий.</w:t>
            </w:r>
          </w:p>
        </w:tc>
      </w:tr>
    </w:tbl>
    <w:p w:rsidR="00450A36" w:rsidRDefault="00450A36">
      <w:pPr>
        <w:suppressAutoHyphens/>
        <w:ind w:firstLine="709"/>
        <w:jc w:val="both"/>
      </w:pPr>
    </w:p>
    <w:p w:rsidR="00450A36" w:rsidRDefault="00450A36"/>
    <w:p w:rsidR="00450A36" w:rsidRDefault="00011699">
      <w:pPr>
        <w:autoSpaceDE w:val="0"/>
        <w:autoSpaceDN w:val="0"/>
        <w:adjustRightInd w:val="0"/>
        <w:rPr>
          <w:b/>
          <w:color w:val="000000"/>
        </w:rPr>
      </w:pPr>
      <w:r>
        <w:rPr>
          <w:b/>
          <w:bCs/>
          <w:color w:val="000000"/>
        </w:rPr>
        <w:t xml:space="preserve">Результаты освоения дисциплины направлены на освоение </w:t>
      </w:r>
      <w:proofErr w:type="gramStart"/>
      <w:r>
        <w:rPr>
          <w:b/>
          <w:bCs/>
          <w:color w:val="000000"/>
        </w:rPr>
        <w:t>ОК</w:t>
      </w:r>
      <w:proofErr w:type="gramEnd"/>
      <w:r>
        <w:rPr>
          <w:b/>
          <w:bCs/>
          <w:color w:val="000000"/>
        </w:rPr>
        <w:t xml:space="preserve"> и формирование личностных результатов воспитания:</w:t>
      </w:r>
    </w:p>
    <w:p w:rsidR="00450A36" w:rsidRDefault="00011699">
      <w:pPr>
        <w:spacing w:after="180" w:line="274" w:lineRule="exact"/>
      </w:pPr>
      <w:proofErr w:type="gramStart"/>
      <w:r>
        <w:t>ОК</w:t>
      </w:r>
      <w:proofErr w:type="gramEnd"/>
      <w:r>
        <w:t xml:space="preserve"> 04</w:t>
      </w:r>
      <w:r>
        <w:tab/>
        <w:t xml:space="preserve">Эффективно взаимодействовать и работать в коллективе и </w:t>
      </w:r>
      <w:r>
        <w:t>команде</w:t>
      </w:r>
    </w:p>
    <w:p w:rsidR="00450A36" w:rsidRDefault="00011699">
      <w:pPr>
        <w:spacing w:after="180" w:line="274" w:lineRule="exact"/>
      </w:pPr>
      <w:r>
        <w:t>ОК 08</w:t>
      </w:r>
      <w:proofErr w:type="gramStart"/>
      <w:r>
        <w:tab/>
        <w:t>И</w:t>
      </w:r>
      <w:proofErr w:type="gramEnd"/>
      <w:r>
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</w:r>
    </w:p>
    <w:p w:rsidR="00450A36" w:rsidRDefault="00450A36">
      <w:pPr>
        <w:autoSpaceDE w:val="0"/>
        <w:autoSpaceDN w:val="0"/>
        <w:adjustRightInd w:val="0"/>
        <w:rPr>
          <w:b/>
          <w:color w:val="000000"/>
        </w:rPr>
      </w:pPr>
    </w:p>
    <w:p w:rsidR="00450A36" w:rsidRDefault="00450A36">
      <w:pPr>
        <w:jc w:val="center"/>
        <w:rPr>
          <w:b/>
        </w:rPr>
      </w:pPr>
    </w:p>
    <w:p w:rsidR="00450A36" w:rsidRDefault="00011699">
      <w:pPr>
        <w:rPr>
          <w:color w:val="FFFFFF" w:themeColor="background1"/>
          <w:sz w:val="28"/>
          <w:szCs w:val="28"/>
        </w:rPr>
      </w:pPr>
      <w:proofErr w:type="spellStart"/>
      <w:r>
        <w:rPr>
          <w:color w:val="FFFFFF" w:themeColor="background1"/>
          <w:sz w:val="28"/>
          <w:szCs w:val="28"/>
        </w:rPr>
        <w:t>поведениествовать</w:t>
      </w:r>
      <w:proofErr w:type="spellEnd"/>
      <w:r>
        <w:rPr>
          <w:color w:val="FFFFFF" w:themeColor="background1"/>
          <w:sz w:val="28"/>
          <w:szCs w:val="28"/>
        </w:rPr>
        <w:t xml:space="preserve"> в чрезвычайных ситуациях.</w:t>
      </w:r>
    </w:p>
    <w:p w:rsidR="00450A36" w:rsidRDefault="00011699">
      <w:pPr>
        <w:rPr>
          <w:color w:val="FFFFFF" w:themeColor="background1"/>
          <w:sz w:val="28"/>
          <w:szCs w:val="28"/>
        </w:rPr>
      </w:pPr>
      <w:r>
        <w:rPr>
          <w:color w:val="FFFFFF" w:themeColor="background1"/>
          <w:sz w:val="28"/>
          <w:szCs w:val="28"/>
        </w:rPr>
        <w:tab/>
      </w:r>
    </w:p>
    <w:p w:rsidR="00450A36" w:rsidRDefault="00011699">
      <w:pPr>
        <w:rPr>
          <w:sz w:val="28"/>
          <w:szCs w:val="28"/>
        </w:rPr>
      </w:pPr>
      <w:r>
        <w:rPr>
          <w:color w:val="FFFFFF" w:themeColor="background1"/>
          <w:sz w:val="28"/>
          <w:szCs w:val="28"/>
        </w:rPr>
        <w:t xml:space="preserve">учебной </w:t>
      </w:r>
      <w:r>
        <w:rPr>
          <w:color w:val="FFFFFF" w:themeColor="background1"/>
          <w:sz w:val="28"/>
          <w:szCs w:val="28"/>
        </w:rPr>
        <w:t>дисциплины направлено на развитие общих компетенций:</w:t>
      </w:r>
    </w:p>
    <w:p w:rsidR="00450A36" w:rsidRDefault="00450A36">
      <w:pPr>
        <w:rPr>
          <w:sz w:val="28"/>
          <w:szCs w:val="28"/>
        </w:rPr>
      </w:pPr>
    </w:p>
    <w:p w:rsidR="00450A36" w:rsidRDefault="00450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450A36" w:rsidRDefault="00011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 СОДЕРЖАНИЕ УЧЕБНОЙ ДИСЦИПЛИНЫ</w:t>
      </w:r>
    </w:p>
    <w:p w:rsidR="00450A36" w:rsidRDefault="000116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u w:val="single"/>
        </w:rPr>
      </w:pPr>
      <w:r>
        <w:rPr>
          <w:b/>
          <w:sz w:val="28"/>
          <w:szCs w:val="28"/>
        </w:rPr>
        <w:t>2.1. Объем учебной дисциплины и виды учебной работы</w:t>
      </w:r>
    </w:p>
    <w:p w:rsidR="00450A36" w:rsidRDefault="00450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8"/>
          <w:szCs w:val="28"/>
        </w:rPr>
      </w:pPr>
    </w:p>
    <w:tbl>
      <w:tblPr>
        <w:tblStyle w:val="11"/>
        <w:tblW w:w="9705" w:type="dxa"/>
        <w:tblLayout w:type="fixed"/>
        <w:tblLook w:val="04A0" w:firstRow="1" w:lastRow="0" w:firstColumn="1" w:lastColumn="0" w:noHBand="0" w:noVBand="1"/>
      </w:tblPr>
      <w:tblGrid>
        <w:gridCol w:w="7905"/>
        <w:gridCol w:w="1800"/>
      </w:tblGrid>
      <w:tr w:rsidR="00450A36" w:rsidTr="00450A36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011699">
            <w:pPr>
              <w:jc w:val="center"/>
              <w:rPr>
                <w:i/>
                <w:iCs/>
                <w:sz w:val="28"/>
                <w:szCs w:val="28"/>
                <w:lang w:eastAsia="en-US"/>
              </w:rPr>
            </w:pPr>
            <w:r>
              <w:rPr>
                <w:b/>
                <w:i/>
                <w:iCs/>
                <w:sz w:val="28"/>
                <w:szCs w:val="28"/>
                <w:lang w:eastAsia="en-US"/>
              </w:rPr>
              <w:t>Объем часов</w:t>
            </w:r>
          </w:p>
        </w:tc>
      </w:tr>
      <w:tr w:rsidR="00450A36" w:rsidTr="00450A36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450A36">
            <w:pPr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450A36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01169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450A36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     практические занятия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01169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Cs/>
                <w:sz w:val="28"/>
                <w:szCs w:val="28"/>
                <w:lang w:eastAsia="en-US"/>
              </w:rPr>
              <w:t>72</w:t>
            </w: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450A36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450A36">
            <w:pPr>
              <w:jc w:val="both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450A36">
            <w:pPr>
              <w:jc w:val="center"/>
              <w:rPr>
                <w:iCs/>
                <w:sz w:val="28"/>
                <w:szCs w:val="28"/>
                <w:lang w:eastAsia="en-US"/>
              </w:rPr>
            </w:pPr>
          </w:p>
        </w:tc>
      </w:tr>
      <w:tr w:rsidR="00450A36" w:rsidTr="00450A36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450A36" w:rsidRDefault="00011699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450A36">
            <w:pPr>
              <w:rPr>
                <w:i/>
                <w:iCs/>
                <w:sz w:val="20"/>
                <w:szCs w:val="20"/>
                <w:lang w:eastAsia="en-US"/>
              </w:rPr>
            </w:pPr>
          </w:p>
        </w:tc>
      </w:tr>
      <w:tr w:rsidR="00450A36" w:rsidTr="00450A36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  <w:tl2br w:val="nil"/>
              <w:tr2bl w:val="nil"/>
            </w:tcBorders>
          </w:tcPr>
          <w:p w:rsidR="00450A36" w:rsidRDefault="00011699">
            <w:pPr>
              <w:jc w:val="center"/>
              <w:rPr>
                <w:iCs/>
                <w:sz w:val="28"/>
                <w:szCs w:val="28"/>
                <w:lang w:eastAsia="en-US"/>
              </w:rPr>
            </w:pPr>
            <w:r>
              <w:rPr>
                <w:i/>
                <w:iCs/>
                <w:sz w:val="28"/>
                <w:szCs w:val="28"/>
                <w:lang w:eastAsia="en-US"/>
              </w:rPr>
              <w:t xml:space="preserve"> Форма итоговой 8 аттестации  Дифференцированный зачет</w:t>
            </w:r>
          </w:p>
        </w:tc>
      </w:tr>
    </w:tbl>
    <w:p w:rsidR="00450A36" w:rsidRDefault="00450A36">
      <w:pPr>
        <w:rPr>
          <w:i/>
        </w:rPr>
        <w:sectPr w:rsidR="00450A36">
          <w:pgSz w:w="11906" w:h="16838"/>
          <w:pgMar w:top="1134" w:right="850" w:bottom="1134" w:left="1701" w:header="708" w:footer="708" w:gutter="0"/>
          <w:cols w:space="720"/>
        </w:sectPr>
      </w:pPr>
    </w:p>
    <w:p w:rsidR="00450A36" w:rsidRDefault="00450A36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8"/>
          <w:szCs w:val="28"/>
        </w:rPr>
      </w:pPr>
    </w:p>
    <w:tbl>
      <w:tblPr>
        <w:tblStyle w:val="a9"/>
        <w:tblW w:w="16305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113"/>
        <w:gridCol w:w="9782"/>
        <w:gridCol w:w="1134"/>
        <w:gridCol w:w="1276"/>
      </w:tblGrid>
      <w:tr w:rsidR="00450A36">
        <w:trPr>
          <w:trHeight w:val="690"/>
        </w:trPr>
        <w:tc>
          <w:tcPr>
            <w:tcW w:w="1630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450A36" w:rsidRDefault="00450A36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50A36" w:rsidRDefault="00011699">
            <w:pPr>
              <w:tabs>
                <w:tab w:val="left" w:pos="435"/>
              </w:tabs>
              <w:rPr>
                <w:sz w:val="36"/>
                <w:szCs w:val="36"/>
                <w:lang w:eastAsia="en-US"/>
              </w:rPr>
            </w:pPr>
            <w:r>
              <w:rPr>
                <w:sz w:val="36"/>
                <w:szCs w:val="36"/>
                <w:lang w:eastAsia="en-US"/>
              </w:rPr>
              <w:tab/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физической культурой.  «Челночный» бег (3х10м); прыжки в длину с места; наклон. 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Сведения по технике безопасности при занятиях физическими упражнениями;  </w:t>
            </w:r>
          </w:p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здорового образа жизни;</w:t>
            </w:r>
          </w:p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Физическая культура как </w:t>
            </w:r>
            <w:r>
              <w:rPr>
                <w:sz w:val="28"/>
                <w:szCs w:val="28"/>
              </w:rPr>
              <w:t>средство обеспечения здоровья;</w:t>
            </w:r>
          </w:p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быстроты и координации движений;</w:t>
            </w:r>
          </w:p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скоростно-силовых качеств;</w:t>
            </w:r>
          </w:p>
          <w:p w:rsidR="00450A36" w:rsidRDefault="00011699">
            <w:pPr>
              <w:pStyle w:val="aa"/>
              <w:numPr>
                <w:ilvl w:val="0"/>
                <w:numId w:val="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гибкости;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1.2.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Подтягивание в висе на высокой перекладине;</w:t>
            </w:r>
            <w:r>
              <w:rPr>
                <w:sz w:val="28"/>
                <w:szCs w:val="28"/>
              </w:rPr>
              <w:t xml:space="preserve"> подъем туловища из </w:t>
            </w:r>
            <w:proofErr w:type="gramStart"/>
            <w:r>
              <w:rPr>
                <w:sz w:val="28"/>
                <w:szCs w:val="28"/>
              </w:rPr>
              <w:t>положения</w:t>
            </w:r>
            <w:proofErr w:type="gramEnd"/>
            <w:r>
              <w:rPr>
                <w:sz w:val="28"/>
                <w:szCs w:val="28"/>
              </w:rPr>
              <w:t xml:space="preserve"> лежа на спине.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Определение уровня развития силы рук;</w:t>
            </w:r>
          </w:p>
          <w:p w:rsidR="00450A36" w:rsidRDefault="00011699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Определение </w:t>
            </w:r>
            <w:proofErr w:type="gramStart"/>
            <w:r>
              <w:rPr>
                <w:sz w:val="28"/>
                <w:szCs w:val="28"/>
              </w:rPr>
              <w:t>уровня развития силы мышц брюшного пресса</w:t>
            </w:r>
            <w:proofErr w:type="gramEnd"/>
            <w:r>
              <w:rPr>
                <w:sz w:val="28"/>
                <w:szCs w:val="28"/>
              </w:rPr>
              <w:t>;</w:t>
            </w:r>
          </w:p>
          <w:p w:rsidR="00450A36" w:rsidRDefault="00011699">
            <w:pPr>
              <w:pStyle w:val="aa"/>
              <w:numPr>
                <w:ilvl w:val="0"/>
                <w:numId w:val="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Основы методики самостоятельных занятий физическими упражнениями;</w:t>
            </w:r>
          </w:p>
          <w:p w:rsidR="00450A36" w:rsidRDefault="00450A36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2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Легкая атлетика.</w:t>
            </w:r>
          </w:p>
        </w:tc>
        <w:tc>
          <w:tcPr>
            <w:tcW w:w="9782" w:type="dxa"/>
          </w:tcPr>
          <w:p w:rsidR="00450A36" w:rsidRDefault="00011699">
            <w:r>
              <w:rPr>
                <w:rFonts w:cs="Arial"/>
                <w:color w:val="3E443C"/>
                <w:sz w:val="28"/>
                <w:szCs w:val="28"/>
              </w:rPr>
              <w:t xml:space="preserve"> Решает задачи сохранения и укрепления здоровья.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Способствует развитию выносливости, быстроты, скоростно-силовых качеств, упорства, трудолюбия, внимания, восприятия, мышления.</w:t>
            </w:r>
            <w:proofErr w:type="gramEnd"/>
          </w:p>
        </w:tc>
        <w:tc>
          <w:tcPr>
            <w:tcW w:w="1134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2.1.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</w:t>
            </w:r>
            <w:r>
              <w:rPr>
                <w:sz w:val="28"/>
                <w:szCs w:val="28"/>
              </w:rPr>
              <w:t>легкоатлетическими упражнениями.  Бег на короткие дистанции.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Низкий старт;  </w:t>
            </w:r>
          </w:p>
          <w:p w:rsidR="00450A36" w:rsidRDefault="00011699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Стартовый разгон;</w:t>
            </w:r>
          </w:p>
          <w:p w:rsidR="00450A36" w:rsidRDefault="00011699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дистанции:</w:t>
            </w:r>
          </w:p>
          <w:p w:rsidR="00450A36" w:rsidRDefault="0001169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а) работа толчковой ноги;</w:t>
            </w:r>
          </w:p>
          <w:p w:rsidR="00450A36" w:rsidRDefault="0001169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б) работа маховой ноги;</w:t>
            </w:r>
          </w:p>
          <w:p w:rsidR="00450A36" w:rsidRDefault="0001169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в) постановка стопы;</w:t>
            </w:r>
          </w:p>
          <w:p w:rsidR="00450A36" w:rsidRDefault="0001169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г) положение туловища;</w:t>
            </w:r>
          </w:p>
          <w:p w:rsidR="00450A36" w:rsidRDefault="00011699">
            <w:pPr>
              <w:pStyle w:val="aa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д) работа рук;</w:t>
            </w:r>
          </w:p>
          <w:p w:rsidR="00450A36" w:rsidRDefault="00011699">
            <w:pPr>
              <w:pStyle w:val="aa"/>
              <w:numPr>
                <w:ilvl w:val="0"/>
                <w:numId w:val="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2/6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Тема </w:t>
            </w:r>
            <w:r>
              <w:rPr>
                <w:b/>
                <w:sz w:val="28"/>
                <w:szCs w:val="28"/>
              </w:rPr>
              <w:t>2.2.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  Бег на средние и длинные дистанции.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Высокий старт;  </w:t>
            </w:r>
          </w:p>
          <w:p w:rsidR="00450A36" w:rsidRDefault="00011699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Стартовый разгон;</w:t>
            </w:r>
          </w:p>
          <w:p w:rsidR="00450A36" w:rsidRDefault="00011699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Бег по дистанции;</w:t>
            </w:r>
          </w:p>
          <w:p w:rsidR="00450A36" w:rsidRDefault="00011699">
            <w:pPr>
              <w:pStyle w:val="aa"/>
              <w:numPr>
                <w:ilvl w:val="0"/>
                <w:numId w:val="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Финиширование.</w:t>
            </w:r>
          </w:p>
          <w:p w:rsidR="00450A36" w:rsidRDefault="00450A36">
            <w:pPr>
              <w:rPr>
                <w:sz w:val="28"/>
                <w:szCs w:val="28"/>
              </w:rPr>
            </w:pP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2/8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2.3.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Прыжки в длину с разбега способом «согнув ноги».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Подбор разбега;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ног в разбеге;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в разбеге;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Подбор </w:t>
            </w:r>
            <w:r>
              <w:rPr>
                <w:sz w:val="28"/>
                <w:szCs w:val="28"/>
              </w:rPr>
              <w:t>оптимальной скорости;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Постановка стопы;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толчковой ноги;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Работа рук при отталкивании;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в полете и положение туловища;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Движения рук и ног в полете в целом;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Движения ног при приземлении;</w:t>
            </w:r>
          </w:p>
          <w:p w:rsidR="00450A36" w:rsidRDefault="00011699">
            <w:pPr>
              <w:pStyle w:val="aa"/>
              <w:numPr>
                <w:ilvl w:val="0"/>
                <w:numId w:val="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прыжка в разбеге в целом;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2/10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Раздел 3</w:t>
            </w: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Волейбол.</w:t>
            </w:r>
          </w:p>
        </w:tc>
        <w:tc>
          <w:tcPr>
            <w:tcW w:w="9782" w:type="dxa"/>
          </w:tcPr>
          <w:p w:rsidR="00450A36" w:rsidRDefault="0001169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</w:t>
            </w:r>
            <w:r>
              <w:rPr>
                <w:rFonts w:cs="Arial"/>
                <w:color w:val="3E443C"/>
                <w:sz w:val="28"/>
                <w:szCs w:val="28"/>
              </w:rPr>
              <w:t>дифференцировке пространственных временных и силовых параметров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</w:t>
            </w:r>
            <w:r>
              <w:rPr>
                <w:rFonts w:cs="Arial"/>
                <w:color w:val="3E443C"/>
                <w:sz w:val="28"/>
                <w:szCs w:val="28"/>
              </w:rPr>
              <w:t>ение, согласованность групповых взаимодействий, быстрое принятие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инициативностии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 xml:space="preserve"> самостоятельности.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</w:t>
            </w:r>
            <w:r>
              <w:rPr>
                <w:sz w:val="28"/>
                <w:szCs w:val="28"/>
              </w:rPr>
              <w:lastRenderedPageBreak/>
              <w:t>при занятиях волейболом. Верхняя прямая подача по зонам.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 xml:space="preserve">Исходное </w:t>
            </w:r>
            <w:r>
              <w:rPr>
                <w:sz w:val="28"/>
                <w:szCs w:val="28"/>
              </w:rPr>
              <w:t>положение при выполнении верхней прямой подачи;</w:t>
            </w:r>
          </w:p>
          <w:p w:rsidR="00450A36" w:rsidRDefault="00011699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Подбрасывание мяча;</w:t>
            </w:r>
          </w:p>
          <w:p w:rsidR="00450A36" w:rsidRDefault="00011699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Удар по мячу;</w:t>
            </w:r>
          </w:p>
          <w:p w:rsidR="00450A36" w:rsidRDefault="00011699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элементов техники в комплексе;</w:t>
            </w:r>
          </w:p>
          <w:p w:rsidR="00450A36" w:rsidRDefault="00011699">
            <w:pPr>
              <w:pStyle w:val="aa"/>
              <w:numPr>
                <w:ilvl w:val="0"/>
                <w:numId w:val="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Выполнение верхней прямой подачи целенаправленно (по зонам);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3.2.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Нападающий удар из зоны 4,2.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Разбег;</w:t>
            </w:r>
          </w:p>
          <w:p w:rsidR="00450A36" w:rsidRDefault="00011699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Отталкивание;</w:t>
            </w:r>
          </w:p>
          <w:p w:rsidR="00450A36" w:rsidRDefault="00011699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Взлет и удар;</w:t>
            </w:r>
          </w:p>
          <w:p w:rsidR="00450A36" w:rsidRDefault="00011699">
            <w:pPr>
              <w:pStyle w:val="aa"/>
              <w:numPr>
                <w:ilvl w:val="0"/>
                <w:numId w:val="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элементов техники в комплексе.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/1</w:t>
            </w:r>
            <w:r>
              <w:rPr>
                <w:sz w:val="28"/>
                <w:szCs w:val="28"/>
              </w:rPr>
              <w:t>4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3.3.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и групповое блокирование.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Исходное положение перед блокированием;</w:t>
            </w:r>
          </w:p>
          <w:p w:rsidR="00450A36" w:rsidRDefault="00011699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Прыжок и блокирование;</w:t>
            </w:r>
          </w:p>
          <w:p w:rsidR="00450A36" w:rsidRDefault="00011699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Одиночное блокирование – партнер набрасывает мяч;</w:t>
            </w:r>
          </w:p>
          <w:p w:rsidR="00450A36" w:rsidRDefault="00011699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Одиночное </w:t>
            </w:r>
            <w:r>
              <w:rPr>
                <w:sz w:val="28"/>
                <w:szCs w:val="28"/>
              </w:rPr>
              <w:t>блокирование – партнер наносит нападающий удар;</w:t>
            </w:r>
          </w:p>
          <w:p w:rsidR="00450A36" w:rsidRDefault="00011699">
            <w:pPr>
              <w:pStyle w:val="aa"/>
              <w:numPr>
                <w:ilvl w:val="0"/>
                <w:numId w:val="1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Групповое блокирование – 2 человека блокируют нападающий удар;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2/1</w:t>
            </w:r>
            <w:r>
              <w:rPr>
                <w:sz w:val="28"/>
                <w:szCs w:val="28"/>
              </w:rPr>
              <w:t>6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3.4.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защиты «углом вперед».</w:t>
            </w:r>
          </w:p>
        </w:tc>
        <w:tc>
          <w:tcPr>
            <w:tcW w:w="9782" w:type="dxa"/>
          </w:tcPr>
          <w:p w:rsidR="00450A36" w:rsidRDefault="00450A36">
            <w:pPr>
              <w:ind w:left="390"/>
              <w:rPr>
                <w:sz w:val="28"/>
                <w:szCs w:val="28"/>
              </w:rPr>
            </w:pPr>
          </w:p>
          <w:p w:rsidR="00450A36" w:rsidRDefault="00011699">
            <w:pPr>
              <w:ind w:left="39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Распределение мест и функций игроков.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</w:t>
            </w:r>
            <w:r>
              <w:rPr>
                <w:sz w:val="28"/>
                <w:szCs w:val="28"/>
              </w:rPr>
              <w:t>18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3.5.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Учебная игра с </w:t>
            </w:r>
            <w:r>
              <w:rPr>
                <w:sz w:val="28"/>
                <w:szCs w:val="28"/>
              </w:rPr>
              <w:t>заданием.</w:t>
            </w:r>
          </w:p>
        </w:tc>
        <w:tc>
          <w:tcPr>
            <w:tcW w:w="9782" w:type="dxa"/>
          </w:tcPr>
          <w:p w:rsidR="00450A36" w:rsidRDefault="0001169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Учебная игра, в которой ставится конкретное задание, для совершенствования того или иного элемента техники, возможно нескольких.</w:t>
            </w:r>
          </w:p>
        </w:tc>
        <w:tc>
          <w:tcPr>
            <w:tcW w:w="1134" w:type="dxa"/>
          </w:tcPr>
          <w:p w:rsidR="00450A36" w:rsidRDefault="00450A36"/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2/2</w:t>
            </w:r>
            <w:r>
              <w:rPr>
                <w:sz w:val="28"/>
                <w:szCs w:val="28"/>
              </w:rPr>
              <w:t>0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3.6.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 и тактики игры.</w:t>
            </w:r>
          </w:p>
        </w:tc>
        <w:tc>
          <w:tcPr>
            <w:tcW w:w="9782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/2</w:t>
            </w:r>
            <w:r>
              <w:rPr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4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Лыжная подгото</w:t>
            </w:r>
            <w:r>
              <w:rPr>
                <w:sz w:val="28"/>
                <w:szCs w:val="28"/>
              </w:rPr>
              <w:t>вка.</w:t>
            </w:r>
          </w:p>
        </w:tc>
        <w:tc>
          <w:tcPr>
            <w:tcW w:w="9782" w:type="dxa"/>
          </w:tcPr>
          <w:p w:rsidR="00450A36" w:rsidRDefault="0001169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t xml:space="preserve">Решает оздоровительные задачи, задачи активного отдыха. Увеличивает резервные возможности </w:t>
            </w: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>сердечно-сосудистой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и дыхательной систем, повышает защитные функции организма. Совершенствует силовую выносливость, координацию движений. Воспитывает смелость, </w:t>
            </w:r>
            <w:r>
              <w:rPr>
                <w:rFonts w:cs="Arial"/>
                <w:color w:val="3E443C"/>
                <w:sz w:val="28"/>
                <w:szCs w:val="28"/>
              </w:rPr>
              <w:t>выдержку, упорство в достижении цели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Правила техники безопасности при занятиях лыжной подготовкой. Попеременные ходы.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 лыжной подготовкой;</w:t>
            </w:r>
          </w:p>
          <w:p w:rsidR="00450A36" w:rsidRDefault="00011699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Первая помощь при травмах и обморожениях;</w:t>
            </w:r>
          </w:p>
          <w:p w:rsidR="00450A36" w:rsidRDefault="00011699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двухшажныйход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450A36" w:rsidRDefault="00011699">
            <w:pPr>
              <w:pStyle w:val="aa"/>
              <w:numPr>
                <w:ilvl w:val="0"/>
                <w:numId w:val="1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«Попеременный </w:t>
            </w:r>
            <w:proofErr w:type="spellStart"/>
            <w:r>
              <w:rPr>
                <w:sz w:val="28"/>
                <w:szCs w:val="28"/>
              </w:rPr>
              <w:t>четырехшажный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/2</w:t>
            </w:r>
            <w:r>
              <w:rPr>
                <w:sz w:val="28"/>
                <w:szCs w:val="28"/>
              </w:rPr>
              <w:t>4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Коньковые ходы. Повороты в движении. Торможения.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Коньковый ход с попеременным и одновременным отталкиванием палками;</w:t>
            </w:r>
          </w:p>
          <w:p w:rsidR="00450A36" w:rsidRDefault="0001169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Поворот «переступанием»;</w:t>
            </w:r>
          </w:p>
          <w:p w:rsidR="00450A36" w:rsidRDefault="0001169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Поворот «упором»;</w:t>
            </w:r>
          </w:p>
          <w:p w:rsidR="00450A36" w:rsidRDefault="0001169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«упором»;</w:t>
            </w:r>
          </w:p>
          <w:p w:rsidR="00450A36" w:rsidRDefault="00011699">
            <w:pPr>
              <w:pStyle w:val="aa"/>
              <w:numPr>
                <w:ilvl w:val="0"/>
                <w:numId w:val="1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Торможение «плугом»;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Тема 4.3.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Одновременные ходы.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Спуски и подъемы.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бесшажный</w:t>
            </w:r>
            <w:proofErr w:type="spellEnd"/>
            <w:r>
              <w:rPr>
                <w:sz w:val="28"/>
                <w:szCs w:val="28"/>
              </w:rPr>
              <w:t xml:space="preserve"> ход»;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«Одновременный одношажный ход»;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«Одновременный 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 xml:space="preserve"> ход;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Спуск в «основной» стойке;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«лесенкой»;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</w:t>
            </w:r>
            <w:r>
              <w:rPr>
                <w:sz w:val="28"/>
                <w:szCs w:val="28"/>
              </w:rPr>
              <w:t xml:space="preserve"> «</w:t>
            </w:r>
            <w:proofErr w:type="spellStart"/>
            <w:r>
              <w:rPr>
                <w:sz w:val="28"/>
                <w:szCs w:val="28"/>
              </w:rPr>
              <w:t>полуелочкой</w:t>
            </w:r>
            <w:proofErr w:type="spellEnd"/>
            <w:r>
              <w:rPr>
                <w:sz w:val="28"/>
                <w:szCs w:val="28"/>
              </w:rPr>
              <w:t>»;</w:t>
            </w:r>
          </w:p>
          <w:p w:rsidR="00450A36" w:rsidRDefault="00011699">
            <w:pPr>
              <w:pStyle w:val="aa"/>
              <w:numPr>
                <w:ilvl w:val="0"/>
                <w:numId w:val="1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Подъем «елочкой»;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4/36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4.4.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 техники.</w:t>
            </w:r>
          </w:p>
        </w:tc>
        <w:tc>
          <w:tcPr>
            <w:tcW w:w="9782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2/38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5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Баскетбол</w:t>
            </w:r>
          </w:p>
        </w:tc>
        <w:tc>
          <w:tcPr>
            <w:tcW w:w="9782" w:type="dxa"/>
          </w:tcPr>
          <w:p w:rsidR="00450A36" w:rsidRDefault="00450A36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на занятиях баскетболом. Бросок мяча после ведения с использованием </w:t>
            </w:r>
            <w:r>
              <w:rPr>
                <w:sz w:val="28"/>
                <w:szCs w:val="28"/>
              </w:rPr>
              <w:t>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ритма.</w:t>
            </w:r>
          </w:p>
        </w:tc>
        <w:tc>
          <w:tcPr>
            <w:tcW w:w="9782" w:type="dxa"/>
            <w:tcBorders>
              <w:bottom w:val="single" w:sz="4" w:space="0" w:color="auto"/>
            </w:tcBorders>
          </w:tcPr>
          <w:p w:rsidR="00450A36" w:rsidRDefault="00011699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Выполнение «</w:t>
            </w:r>
            <w:proofErr w:type="spellStart"/>
            <w:r>
              <w:rPr>
                <w:sz w:val="28"/>
                <w:szCs w:val="28"/>
              </w:rPr>
              <w:t>двухшажного</w:t>
            </w:r>
            <w:proofErr w:type="spellEnd"/>
            <w:r>
              <w:rPr>
                <w:sz w:val="28"/>
                <w:szCs w:val="28"/>
              </w:rPr>
              <w:t>» ритма и бросок (с места);</w:t>
            </w:r>
          </w:p>
          <w:p w:rsidR="00450A36" w:rsidRDefault="00011699">
            <w:pPr>
              <w:pStyle w:val="aa"/>
              <w:numPr>
                <w:ilvl w:val="0"/>
                <w:numId w:val="14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Соединение элементов техники – ведение, «</w:t>
            </w:r>
            <w:proofErr w:type="spellStart"/>
            <w:r>
              <w:rPr>
                <w:sz w:val="28"/>
                <w:szCs w:val="28"/>
              </w:rPr>
              <w:t>двухшажный</w:t>
            </w:r>
            <w:proofErr w:type="spellEnd"/>
            <w:r>
              <w:rPr>
                <w:sz w:val="28"/>
                <w:szCs w:val="28"/>
              </w:rPr>
              <w:t>» ритм и бросок;</w:t>
            </w:r>
          </w:p>
          <w:p w:rsidR="00450A36" w:rsidRDefault="00450A3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4/42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5.2.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Индивидуальные защитные действия.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Выбивания мяча;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Вырывания мяча;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Перехваты мяча;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Накрывание мяча;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Финты;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с мячом;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Действия против игрока без мяча;</w:t>
            </w:r>
          </w:p>
          <w:p w:rsidR="00450A36" w:rsidRDefault="00011699">
            <w:pPr>
              <w:pStyle w:val="aa"/>
              <w:numPr>
                <w:ilvl w:val="0"/>
                <w:numId w:val="15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Внеаудиторная самостоятельная работа.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2/44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5.3.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Зонная защита.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Концентрированная зона;</w:t>
            </w:r>
          </w:p>
          <w:p w:rsidR="00450A36" w:rsidRDefault="00011699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Рассредоточенная зона;</w:t>
            </w:r>
          </w:p>
          <w:p w:rsidR="00450A36" w:rsidRDefault="00011699">
            <w:pPr>
              <w:pStyle w:val="aa"/>
              <w:numPr>
                <w:ilvl w:val="0"/>
                <w:numId w:val="16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Зонный прессинг;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2/46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5.4.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Быстрый прорыв.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Взаимодействия с длинной передачей мяча;</w:t>
            </w:r>
          </w:p>
          <w:p w:rsidR="00450A36" w:rsidRDefault="00011699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при передвижении партнеров без смены мест;</w:t>
            </w:r>
          </w:p>
          <w:p w:rsidR="00450A36" w:rsidRDefault="00011699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короткими передачами и сменой мест во время передвижения;</w:t>
            </w:r>
          </w:p>
          <w:p w:rsidR="00450A36" w:rsidRDefault="00011699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Взаимодействия с продолжительн</w:t>
            </w:r>
            <w:r>
              <w:rPr>
                <w:sz w:val="28"/>
                <w:szCs w:val="28"/>
              </w:rPr>
              <w:t>ым ведением мяча;</w:t>
            </w:r>
          </w:p>
          <w:p w:rsidR="00450A36" w:rsidRDefault="00011699">
            <w:pPr>
              <w:pStyle w:val="aa"/>
              <w:numPr>
                <w:ilvl w:val="0"/>
                <w:numId w:val="17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Быстрый прорыв вдоль боковых линий.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2\48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5.5.</w:t>
            </w:r>
          </w:p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Групповые действия в защите. 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Переключение;</w:t>
            </w:r>
          </w:p>
          <w:p w:rsidR="00450A36" w:rsidRDefault="0001169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Проскальзывание;</w:t>
            </w:r>
          </w:p>
          <w:p w:rsidR="00450A36" w:rsidRDefault="0001169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Подстраховка;</w:t>
            </w:r>
          </w:p>
          <w:p w:rsidR="00450A36" w:rsidRDefault="0001169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Организация борьбы за отскок;</w:t>
            </w:r>
          </w:p>
          <w:p w:rsidR="00450A36" w:rsidRDefault="00011699">
            <w:pPr>
              <w:pStyle w:val="aa"/>
              <w:numPr>
                <w:ilvl w:val="0"/>
                <w:numId w:val="18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Групповой отбор мяча. 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4/52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5.6.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техники и </w:t>
            </w:r>
            <w:r>
              <w:rPr>
                <w:sz w:val="28"/>
                <w:szCs w:val="28"/>
              </w:rPr>
              <w:t>тактики игры.</w:t>
            </w:r>
          </w:p>
        </w:tc>
        <w:tc>
          <w:tcPr>
            <w:tcW w:w="9782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Контрольное занятие.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2/54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Раздел 6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Гимнастика и акробатика.</w:t>
            </w:r>
          </w:p>
        </w:tc>
        <w:tc>
          <w:tcPr>
            <w:tcW w:w="9782" w:type="dxa"/>
          </w:tcPr>
          <w:p w:rsidR="00450A36" w:rsidRDefault="0001169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Решает оздоровительные и профилактические задачи. Развивает силу, </w:t>
            </w:r>
            <w:r>
              <w:rPr>
                <w:rFonts w:cs="Arial"/>
                <w:color w:val="3E443C"/>
                <w:sz w:val="28"/>
                <w:szCs w:val="28"/>
              </w:rPr>
              <w:lastRenderedPageBreak/>
              <w:t xml:space="preserve">выносливость, координацию, гибкость, равновесие, </w:t>
            </w:r>
            <w:proofErr w:type="spellStart"/>
            <w:r>
              <w:rPr>
                <w:rFonts w:cs="Arial"/>
                <w:color w:val="3E443C"/>
                <w:sz w:val="28"/>
                <w:szCs w:val="28"/>
              </w:rPr>
              <w:t>сенсоторику</w:t>
            </w:r>
            <w:proofErr w:type="spellEnd"/>
            <w:r>
              <w:rPr>
                <w:rFonts w:cs="Arial"/>
                <w:color w:val="3E443C"/>
                <w:sz w:val="28"/>
                <w:szCs w:val="28"/>
              </w:rPr>
              <w:t>. Совершенствует память, внимание, целеустрем</w:t>
            </w:r>
            <w:r>
              <w:rPr>
                <w:rFonts w:cs="Arial"/>
                <w:color w:val="3E443C"/>
                <w:sz w:val="28"/>
                <w:szCs w:val="28"/>
              </w:rPr>
              <w:t>ленность, мышление.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lastRenderedPageBreak/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Тема 6.1.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Техника безопасности при занятиях гимнастикой и </w:t>
            </w:r>
            <w:proofErr w:type="spellStart"/>
            <w:r>
              <w:rPr>
                <w:sz w:val="28"/>
                <w:szCs w:val="28"/>
              </w:rPr>
              <w:t>акробатикой</w:t>
            </w:r>
            <w:proofErr w:type="gramStart"/>
            <w:r>
              <w:rPr>
                <w:sz w:val="28"/>
                <w:szCs w:val="28"/>
              </w:rPr>
              <w:t>.У</w:t>
            </w:r>
            <w:proofErr w:type="gramEnd"/>
            <w:r>
              <w:rPr>
                <w:sz w:val="28"/>
                <w:szCs w:val="28"/>
              </w:rPr>
              <w:t>пор</w:t>
            </w:r>
            <w:proofErr w:type="spellEnd"/>
            <w:r>
              <w:rPr>
                <w:sz w:val="28"/>
                <w:szCs w:val="28"/>
              </w:rPr>
              <w:t xml:space="preserve"> «углом» на параллельных брусьях.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Упражнения для развития мышц брюшного пресса;</w:t>
            </w:r>
          </w:p>
          <w:p w:rsidR="00450A36" w:rsidRDefault="00011699">
            <w:pPr>
              <w:pStyle w:val="aa"/>
              <w:numPr>
                <w:ilvl w:val="0"/>
                <w:numId w:val="19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Упор «углом»;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2/56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rPr>
          <w:trHeight w:val="957"/>
        </w:trPr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Кувырок вперед из стойки на </w:t>
            </w:r>
            <w:r>
              <w:rPr>
                <w:sz w:val="28"/>
                <w:szCs w:val="28"/>
              </w:rPr>
              <w:t>руках.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вперед;</w:t>
            </w:r>
          </w:p>
          <w:p w:rsidR="00450A36" w:rsidRDefault="0001169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руках;</w:t>
            </w:r>
          </w:p>
          <w:p w:rsidR="00450A36" w:rsidRDefault="00011699">
            <w:pPr>
              <w:pStyle w:val="aa"/>
              <w:numPr>
                <w:ilvl w:val="0"/>
                <w:numId w:val="20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Кувырок вперед из стойки на руках.</w:t>
            </w:r>
          </w:p>
          <w:p w:rsidR="00450A36" w:rsidRDefault="00450A36">
            <w:pPr>
              <w:ind w:left="360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/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2/58</w:t>
            </w:r>
          </w:p>
          <w:p w:rsidR="00450A36" w:rsidRDefault="00450A36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6.3.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голове.  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Стойка на голове;</w:t>
            </w:r>
          </w:p>
          <w:p w:rsidR="00450A36" w:rsidRDefault="0001169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в сторону;</w:t>
            </w:r>
          </w:p>
          <w:p w:rsidR="00450A36" w:rsidRDefault="00011699">
            <w:pPr>
              <w:pStyle w:val="aa"/>
              <w:numPr>
                <w:ilvl w:val="0"/>
                <w:numId w:val="21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Переворот с поворотом («</w:t>
            </w:r>
            <w:proofErr w:type="spellStart"/>
            <w:r>
              <w:rPr>
                <w:sz w:val="28"/>
                <w:szCs w:val="28"/>
              </w:rPr>
              <w:t>Рондат</w:t>
            </w:r>
            <w:proofErr w:type="spellEnd"/>
            <w:r>
              <w:rPr>
                <w:sz w:val="28"/>
                <w:szCs w:val="28"/>
              </w:rPr>
              <w:t>»);</w:t>
            </w:r>
          </w:p>
          <w:p w:rsidR="00450A36" w:rsidRDefault="00450A36">
            <w:pPr>
              <w:pStyle w:val="aa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4/62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Раздел 7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Футбол.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9782" w:type="dxa"/>
          </w:tcPr>
          <w:p w:rsidR="00450A36" w:rsidRDefault="00011699">
            <w:pPr>
              <w:spacing w:before="100" w:beforeAutospacing="1" w:after="100" w:afterAutospacing="1"/>
              <w:rPr>
                <w:rFonts w:cs="Arial"/>
                <w:color w:val="3E443C"/>
                <w:sz w:val="28"/>
                <w:szCs w:val="28"/>
              </w:rPr>
            </w:pPr>
            <w:proofErr w:type="gramStart"/>
            <w:r>
              <w:rPr>
                <w:rFonts w:cs="Arial"/>
                <w:color w:val="3E443C"/>
                <w:sz w:val="28"/>
                <w:szCs w:val="28"/>
              </w:rPr>
              <w:t xml:space="preserve">Спортивные игры </w:t>
            </w:r>
            <w:r>
              <w:rPr>
                <w:rFonts w:cs="Arial"/>
                <w:color w:val="3E443C"/>
                <w:sz w:val="28"/>
                <w:szCs w:val="28"/>
              </w:rPr>
              <w:t>способствуют совершенствованию профессиональной двигательной подготовленности, укреплению здоровья, в том числе развитию координационных способностей, ориентации в пространстве, скорости реакции; дифференцировке пространственных временных и силовых парамет</w:t>
            </w:r>
            <w:r>
              <w:rPr>
                <w:rFonts w:cs="Arial"/>
                <w:color w:val="3E443C"/>
                <w:sz w:val="28"/>
                <w:szCs w:val="28"/>
              </w:rPr>
              <w:t>ров движения, формированию двигательной активности, силовой и скоростной выносливости; совершенствованию взрывной силы; развитию таких личностных качеств, как восприятие, внимание, память, воображение, согласованность групповых взаимодействий, быстрое прин</w:t>
            </w:r>
            <w:r>
              <w:rPr>
                <w:rFonts w:cs="Arial"/>
                <w:color w:val="3E443C"/>
                <w:sz w:val="28"/>
                <w:szCs w:val="28"/>
              </w:rPr>
              <w:t>ятие решений;</w:t>
            </w:r>
            <w:proofErr w:type="gramEnd"/>
            <w:r>
              <w:rPr>
                <w:rFonts w:cs="Arial"/>
                <w:color w:val="3E443C"/>
                <w:sz w:val="28"/>
                <w:szCs w:val="28"/>
              </w:rPr>
              <w:t xml:space="preserve"> воспитанию волевых качеств, инициативности и самостоятельности.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7.1.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Правила техники безопасности при занятиях футболом. Ведение мяча внешней и      </w:t>
            </w:r>
            <w:r>
              <w:rPr>
                <w:sz w:val="28"/>
                <w:szCs w:val="28"/>
              </w:rPr>
              <w:lastRenderedPageBreak/>
              <w:t>внутренней частью подъема.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Сведения по технике безопасности при занятиях</w:t>
            </w:r>
            <w:r>
              <w:rPr>
                <w:sz w:val="28"/>
                <w:szCs w:val="28"/>
              </w:rPr>
              <w:t xml:space="preserve"> футболом;</w:t>
            </w:r>
          </w:p>
          <w:p w:rsidR="00450A36" w:rsidRDefault="0001169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Физическая культура в профессиональной деятельности специалиста;</w:t>
            </w:r>
          </w:p>
          <w:p w:rsidR="00450A36" w:rsidRDefault="0001169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внешней частью подъема;</w:t>
            </w:r>
          </w:p>
          <w:p w:rsidR="00450A36" w:rsidRDefault="00011699">
            <w:pPr>
              <w:pStyle w:val="aa"/>
              <w:numPr>
                <w:ilvl w:val="0"/>
                <w:numId w:val="22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Ведение мяча внутренней частью подъема.</w:t>
            </w: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4/66</w:t>
            </w: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450A36">
            <w:pPr>
              <w:jc w:val="center"/>
              <w:rPr>
                <w:b/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7.2.</w:t>
            </w: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Остановки мяча.</w:t>
            </w:r>
          </w:p>
        </w:tc>
        <w:tc>
          <w:tcPr>
            <w:tcW w:w="9782" w:type="dxa"/>
          </w:tcPr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подошвой;</w:t>
            </w:r>
          </w:p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Остановка мяча внутренней стороной </w:t>
            </w:r>
            <w:r>
              <w:rPr>
                <w:sz w:val="28"/>
                <w:szCs w:val="28"/>
              </w:rPr>
              <w:t>стопы;</w:t>
            </w:r>
          </w:p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внешней стороной стопы;</w:t>
            </w:r>
          </w:p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бедром;</w:t>
            </w:r>
          </w:p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мяча грудью;</w:t>
            </w:r>
          </w:p>
          <w:p w:rsidR="00450A36" w:rsidRDefault="00011699">
            <w:pPr>
              <w:pStyle w:val="aa"/>
              <w:numPr>
                <w:ilvl w:val="0"/>
                <w:numId w:val="23"/>
              </w:num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Остановка высоколетящего мяча «прижиманием» подошвой;</w:t>
            </w:r>
          </w:p>
          <w:p w:rsidR="00450A36" w:rsidRDefault="00450A36">
            <w:pPr>
              <w:pStyle w:val="aa"/>
              <w:ind w:left="405"/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4/70</w:t>
            </w: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  <w:p w:rsidR="00450A36" w:rsidRDefault="00450A3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450A36" w:rsidRDefault="00011699">
            <w:proofErr w:type="gramStart"/>
            <w:r>
              <w:rPr>
                <w:lang w:eastAsia="en-US"/>
              </w:rPr>
              <w:t>ОК</w:t>
            </w:r>
            <w:proofErr w:type="gramEnd"/>
            <w:r>
              <w:rPr>
                <w:lang w:eastAsia="en-US"/>
              </w:rPr>
              <w:t xml:space="preserve"> 4,8</w:t>
            </w:r>
          </w:p>
        </w:tc>
      </w:tr>
      <w:tr w:rsidR="00450A36">
        <w:tc>
          <w:tcPr>
            <w:tcW w:w="4113" w:type="dxa"/>
          </w:tcPr>
          <w:p w:rsidR="00450A36" w:rsidRDefault="0001169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Дифференцированный</w:t>
            </w:r>
            <w:r>
              <w:rPr>
                <w:b/>
                <w:sz w:val="28"/>
                <w:szCs w:val="28"/>
              </w:rPr>
              <w:t xml:space="preserve"> зачет</w:t>
            </w:r>
          </w:p>
        </w:tc>
        <w:tc>
          <w:tcPr>
            <w:tcW w:w="9782" w:type="dxa"/>
          </w:tcPr>
          <w:p w:rsidR="00450A36" w:rsidRDefault="00450A3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</w:tcPr>
          <w:p w:rsidR="00450A36" w:rsidRDefault="0001169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2/</w:t>
            </w:r>
            <w:r>
              <w:rPr>
                <w:sz w:val="28"/>
                <w:szCs w:val="28"/>
              </w:rPr>
              <w:t>72</w:t>
            </w:r>
          </w:p>
        </w:tc>
        <w:tc>
          <w:tcPr>
            <w:tcW w:w="1276" w:type="dxa"/>
          </w:tcPr>
          <w:p w:rsidR="00450A36" w:rsidRDefault="00450A36"/>
        </w:tc>
      </w:tr>
    </w:tbl>
    <w:p w:rsidR="00450A36" w:rsidRDefault="00011699">
      <w:pPr>
        <w:tabs>
          <w:tab w:val="left" w:pos="12570"/>
        </w:tabs>
      </w:pPr>
      <w:r>
        <w:tab/>
      </w:r>
    </w:p>
    <w:p w:rsidR="00450A36" w:rsidRDefault="00450A36"/>
    <w:p w:rsidR="00450A36" w:rsidRDefault="00450A36">
      <w:pPr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450A36">
      <w:pPr>
        <w:rPr>
          <w:rFonts w:ascii="Calibri" w:hAnsi="Calibri" w:cs="Calibri"/>
        </w:rPr>
      </w:pPr>
    </w:p>
    <w:p w:rsidR="00450A36" w:rsidRDefault="00450A36">
      <w:pPr>
        <w:rPr>
          <w:rFonts w:ascii="Calibri" w:hAnsi="Calibri" w:cs="Calibri"/>
          <w:b/>
          <w:bCs/>
        </w:rPr>
      </w:pPr>
    </w:p>
    <w:p w:rsidR="00450A36" w:rsidRDefault="00011699">
      <w:pPr>
        <w:jc w:val="center"/>
        <w:rPr>
          <w:rFonts w:ascii="Calibri" w:hAnsi="Calibri" w:cs="Calibri"/>
          <w:b/>
          <w:bCs/>
        </w:rPr>
      </w:pPr>
      <w:r>
        <w:rPr>
          <w:rFonts w:ascii="Calibri" w:hAnsi="Calibri" w:cs="Calibri"/>
          <w:b/>
          <w:bCs/>
        </w:rPr>
        <w:br w:type="page"/>
      </w:r>
      <w:r>
        <w:rPr>
          <w:rFonts w:ascii="Calibri" w:hAnsi="Calibri" w:cs="Calibri"/>
          <w:b/>
          <w:bCs/>
        </w:rPr>
        <w:lastRenderedPageBreak/>
        <w:t xml:space="preserve"> </w:t>
      </w:r>
    </w:p>
    <w:p w:rsidR="00450A36" w:rsidRDefault="00450A36">
      <w:pPr>
        <w:jc w:val="both"/>
        <w:rPr>
          <w:b/>
          <w:bCs/>
        </w:rPr>
      </w:pPr>
    </w:p>
    <w:p w:rsidR="00450A36" w:rsidRDefault="00450A36">
      <w:pPr>
        <w:ind w:left="851"/>
        <w:rPr>
          <w:b/>
          <w:bCs/>
        </w:rPr>
      </w:pPr>
    </w:p>
    <w:p w:rsidR="00450A36" w:rsidRDefault="00011699">
      <w:pPr>
        <w:ind w:left="851"/>
        <w:rPr>
          <w:b/>
          <w:bCs/>
        </w:rPr>
      </w:pPr>
      <w:r>
        <w:rPr>
          <w:b/>
          <w:bCs/>
        </w:rPr>
        <w:t xml:space="preserve">3. УСЛОВИЯ РЕАЛИЗАЦИИ ПРОГРАММЫ УЧЕБНОЙ </w:t>
      </w:r>
      <w:r>
        <w:rPr>
          <w:b/>
          <w:bCs/>
        </w:rPr>
        <w:t>ДИСЦИПЛИНЫ</w:t>
      </w:r>
    </w:p>
    <w:p w:rsidR="00450A36" w:rsidRDefault="00011699">
      <w:pPr>
        <w:suppressAutoHyphens/>
        <w:ind w:firstLine="709"/>
        <w:jc w:val="both"/>
        <w:rPr>
          <w:bCs/>
        </w:rPr>
      </w:pPr>
      <w:r>
        <w:rPr>
          <w:bCs/>
        </w:rPr>
        <w:t>3.1. Для реализации программы учебной дисциплины  должны быть предусмотрены следующие специальные помещения:</w:t>
      </w:r>
    </w:p>
    <w:p w:rsidR="00450A36" w:rsidRDefault="00011699">
      <w:pPr>
        <w:suppressAutoHyphens/>
        <w:autoSpaceDE w:val="0"/>
        <w:autoSpaceDN w:val="0"/>
        <w:adjustRightInd w:val="0"/>
        <w:ind w:firstLine="709"/>
        <w:jc w:val="both"/>
        <w:rPr>
          <w:lang w:eastAsia="en-US"/>
        </w:rPr>
      </w:pPr>
      <w:r>
        <w:rPr>
          <w:bCs/>
        </w:rPr>
        <w:t>Спортивный зал</w:t>
      </w:r>
      <w:r>
        <w:rPr>
          <w:lang w:eastAsia="en-US"/>
        </w:rPr>
        <w:t>,</w:t>
      </w:r>
    </w:p>
    <w:p w:rsidR="00450A36" w:rsidRDefault="00011699">
      <w:pPr>
        <w:suppressAutoHyphens/>
        <w:autoSpaceDE w:val="0"/>
        <w:autoSpaceDN w:val="0"/>
        <w:adjustRightInd w:val="0"/>
        <w:jc w:val="both"/>
        <w:rPr>
          <w:lang w:eastAsia="en-US"/>
        </w:rPr>
      </w:pPr>
      <w:proofErr w:type="gramStart"/>
      <w:r>
        <w:rPr>
          <w:lang w:eastAsia="en-US"/>
        </w:rPr>
        <w:t>оснащенный о</w:t>
      </w:r>
      <w:r>
        <w:rPr>
          <w:bCs/>
          <w:lang w:eastAsia="en-US"/>
        </w:rPr>
        <w:t xml:space="preserve">борудованием: </w:t>
      </w:r>
      <w:r>
        <w:rPr>
          <w:lang w:eastAsia="en-US"/>
        </w:rPr>
        <w:t xml:space="preserve">баскетбольные, футбольные, волейбольные мячи; щиты, ворота, корзины, сетки, стойки, антенны; </w:t>
      </w:r>
      <w:r>
        <w:rPr>
          <w:lang w:eastAsia="en-US"/>
        </w:rPr>
        <w:t xml:space="preserve">сетки для игры в бадминтон, ракетки для игры в бадминтон,  оборудование для силовых упражнений (например: гантели, утяжелители, резина, штанги с комплектом различных отягощений, </w:t>
      </w:r>
      <w:proofErr w:type="spellStart"/>
      <w:r>
        <w:rPr>
          <w:lang w:eastAsia="en-US"/>
        </w:rPr>
        <w:t>бодибары</w:t>
      </w:r>
      <w:proofErr w:type="spellEnd"/>
      <w:r>
        <w:rPr>
          <w:lang w:eastAsia="en-US"/>
        </w:rPr>
        <w:t>);</w:t>
      </w:r>
      <w:proofErr w:type="gramEnd"/>
      <w:r>
        <w:rPr>
          <w:lang w:eastAsia="en-US"/>
        </w:rPr>
        <w:t xml:space="preserve"> оборудование для занятий аэробикой (например, степ-платформы, скака</w:t>
      </w:r>
      <w:r>
        <w:rPr>
          <w:lang w:eastAsia="en-US"/>
        </w:rPr>
        <w:t xml:space="preserve">лки, гимнастические коврики, </w:t>
      </w:r>
      <w:proofErr w:type="spellStart"/>
      <w:r>
        <w:rPr>
          <w:lang w:eastAsia="en-US"/>
        </w:rPr>
        <w:t>фитболы</w:t>
      </w:r>
      <w:proofErr w:type="spellEnd"/>
      <w:r>
        <w:rPr>
          <w:lang w:eastAsia="en-US"/>
        </w:rPr>
        <w:t xml:space="preserve">), гимнастическая перекладина, шведская стенка, секундомеры, мячи для тенниса, дорожка резиновая разметочная для прыжков и метания; оборудование, необходимое для реализации части по профессионально-прикладной физической </w:t>
      </w:r>
      <w:proofErr w:type="spellStart"/>
      <w:r>
        <w:rPr>
          <w:lang w:eastAsia="en-US"/>
        </w:rPr>
        <w:t>подготовке</w:t>
      </w:r>
      <w:proofErr w:type="gramStart"/>
      <w:r>
        <w:rPr>
          <w:lang w:eastAsia="en-US"/>
        </w:rPr>
        <w:t>.л</w:t>
      </w:r>
      <w:proofErr w:type="gramEnd"/>
      <w:r>
        <w:rPr>
          <w:lang w:eastAsia="en-US"/>
        </w:rPr>
        <w:t>ыжные</w:t>
      </w:r>
      <w:proofErr w:type="spellEnd"/>
      <w:r>
        <w:rPr>
          <w:lang w:eastAsia="en-US"/>
        </w:rPr>
        <w:t xml:space="preserve"> базы с лыжехранилищами, мастерскими для мелкого ремонта лыжного инвентаря и теплыми раздевалками; учебно-тренировочные лыжни и трассы спусков на склонах, отвечающие требованиям безопасности; лыжный инвентарь (лыжи, ботинки, лыжные палки, </w:t>
      </w:r>
      <w:r>
        <w:rPr>
          <w:lang w:eastAsia="en-US"/>
        </w:rPr>
        <w:t xml:space="preserve">лыжные мази </w:t>
      </w:r>
      <w:proofErr w:type="spellStart"/>
      <w:r>
        <w:rPr>
          <w:lang w:eastAsia="en-US"/>
        </w:rPr>
        <w:t>и.т.п</w:t>
      </w:r>
      <w:proofErr w:type="spellEnd"/>
      <w:r>
        <w:rPr>
          <w:lang w:eastAsia="en-US"/>
        </w:rPr>
        <w:t>.)</w:t>
      </w:r>
      <w:proofErr w:type="gramStart"/>
      <w:r>
        <w:rPr>
          <w:bCs/>
        </w:rPr>
        <w:t>;</w:t>
      </w:r>
      <w:r>
        <w:rPr>
          <w:lang w:eastAsia="en-US"/>
        </w:rPr>
        <w:t>т</w:t>
      </w:r>
      <w:proofErr w:type="gramEnd"/>
      <w:r>
        <w:rPr>
          <w:bCs/>
          <w:lang w:eastAsia="en-US"/>
        </w:rPr>
        <w:t xml:space="preserve">ехническими средствами обучения: </w:t>
      </w:r>
      <w:r>
        <w:rPr>
          <w:lang w:eastAsia="en-US"/>
        </w:rPr>
        <w:t>музыкальный центр, выносные колонки, микрофон, компьютер, мультимедийный проектор, экран для обеспечения возможности демонстрации комплексов упражнений; электронные носители с записями комплексов упражн</w:t>
      </w:r>
      <w:r>
        <w:rPr>
          <w:lang w:eastAsia="en-US"/>
        </w:rPr>
        <w:t>ений для демонстрации на экране.</w:t>
      </w:r>
    </w:p>
    <w:p w:rsidR="00450A36" w:rsidRDefault="00450A36">
      <w:pPr>
        <w:suppressAutoHyphens/>
        <w:ind w:firstLine="709"/>
        <w:jc w:val="both"/>
        <w:rPr>
          <w:bCs/>
          <w:i/>
        </w:rPr>
      </w:pPr>
    </w:p>
    <w:p w:rsidR="00450A36" w:rsidRDefault="00011699">
      <w:pPr>
        <w:suppressAutoHyphens/>
        <w:ind w:firstLine="709"/>
        <w:jc w:val="both"/>
        <w:rPr>
          <w:b/>
          <w:bCs/>
        </w:rPr>
      </w:pPr>
      <w:r>
        <w:rPr>
          <w:b/>
          <w:bCs/>
        </w:rPr>
        <w:t>3.2. Информационное обеспечение реализации программы</w:t>
      </w:r>
    </w:p>
    <w:p w:rsidR="00450A36" w:rsidRDefault="00011699">
      <w:pPr>
        <w:suppressAutoHyphens/>
        <w:ind w:firstLine="709"/>
        <w:jc w:val="both"/>
      </w:pPr>
      <w:r>
        <w:rPr>
          <w:bCs/>
        </w:rPr>
        <w:t>Для реализации программы библиотечный фонд образовательной организации должен иметь  п</w:t>
      </w:r>
      <w:r>
        <w:t xml:space="preserve">ечатные и/или электронные образовательные и информационные ресурсы, </w:t>
      </w:r>
      <w:proofErr w:type="gramStart"/>
      <w:r>
        <w:t>рекомендуемых</w:t>
      </w:r>
      <w:proofErr w:type="gramEnd"/>
      <w:r>
        <w:t xml:space="preserve"> д</w:t>
      </w:r>
      <w:r>
        <w:t xml:space="preserve">ля использования в образовательном процессе </w:t>
      </w:r>
    </w:p>
    <w:p w:rsidR="00450A36" w:rsidRDefault="00450A36">
      <w:pPr>
        <w:ind w:left="360"/>
        <w:contextualSpacing/>
      </w:pPr>
    </w:p>
    <w:p w:rsidR="00450A36" w:rsidRDefault="00011699">
      <w:pPr>
        <w:ind w:left="709"/>
        <w:contextualSpacing/>
        <w:rPr>
          <w:b/>
        </w:rPr>
      </w:pPr>
      <w:r>
        <w:rPr>
          <w:b/>
        </w:rPr>
        <w:t>3.2.1. Печатные издания</w:t>
      </w:r>
    </w:p>
    <w:p w:rsidR="00450A36" w:rsidRDefault="00011699">
      <w:pPr>
        <w:ind w:firstLine="709"/>
        <w:contextualSpacing/>
        <w:jc w:val="both"/>
        <w:rPr>
          <w:bCs/>
        </w:rPr>
      </w:pPr>
      <w:r>
        <w:rPr>
          <w:bCs/>
        </w:rPr>
        <w:t>1.Спортивные игры. Совершенствование спортивного мастерства: Учебник.    Под редакцию Ю.Д. Железняка, М.Ю. Портнова. – М: Академия, 2012</w:t>
      </w:r>
    </w:p>
    <w:p w:rsidR="00450A36" w:rsidRDefault="00011699">
      <w:pPr>
        <w:ind w:firstLine="709"/>
        <w:contextualSpacing/>
        <w:jc w:val="both"/>
        <w:rPr>
          <w:bCs/>
        </w:rPr>
      </w:pPr>
      <w:r>
        <w:rPr>
          <w:bCs/>
        </w:rPr>
        <w:t>2. Гришина Ю.И. Общая физическая подготовка. Знат</w:t>
      </w:r>
      <w:r>
        <w:rPr>
          <w:bCs/>
        </w:rPr>
        <w:t>ь и уметь: Учебник. Пособие. – Ростов н</w:t>
      </w:r>
      <w:proofErr w:type="gramStart"/>
      <w:r>
        <w:rPr>
          <w:bCs/>
        </w:rPr>
        <w:t>/Д</w:t>
      </w:r>
      <w:proofErr w:type="gramEnd"/>
      <w:r>
        <w:rPr>
          <w:bCs/>
        </w:rPr>
        <w:t>: Феникс, 2012</w:t>
      </w:r>
    </w:p>
    <w:p w:rsidR="00450A36" w:rsidRDefault="00011699">
      <w:pPr>
        <w:ind w:firstLine="709"/>
        <w:contextualSpacing/>
        <w:jc w:val="both"/>
        <w:rPr>
          <w:bCs/>
        </w:rPr>
      </w:pPr>
      <w:r>
        <w:rPr>
          <w:bCs/>
        </w:rPr>
        <w:t xml:space="preserve">3. </w:t>
      </w:r>
      <w:proofErr w:type="spellStart"/>
      <w:r>
        <w:rPr>
          <w:bCs/>
        </w:rPr>
        <w:t>Вайнер</w:t>
      </w:r>
      <w:proofErr w:type="spellEnd"/>
      <w:r>
        <w:rPr>
          <w:bCs/>
        </w:rPr>
        <w:t xml:space="preserve"> Э.Н. Лечебная физическая культура: Учебник. – М.: Флинта: Наука,2009</w:t>
      </w:r>
    </w:p>
    <w:p w:rsidR="00450A36" w:rsidRDefault="00011699">
      <w:pPr>
        <w:ind w:firstLine="709"/>
        <w:contextualSpacing/>
        <w:jc w:val="both"/>
        <w:rPr>
          <w:bCs/>
        </w:rPr>
      </w:pPr>
      <w:r>
        <w:rPr>
          <w:bCs/>
        </w:rPr>
        <w:t>4. Физическая культура: Учебник. – М.: Академия, 2012.</w:t>
      </w:r>
    </w:p>
    <w:p w:rsidR="00450A36" w:rsidRDefault="00450A36">
      <w:pPr>
        <w:ind w:left="360"/>
        <w:contextualSpacing/>
        <w:jc w:val="both"/>
      </w:pPr>
    </w:p>
    <w:p w:rsidR="00450A36" w:rsidRDefault="00011699">
      <w:pPr>
        <w:pStyle w:val="aa"/>
        <w:numPr>
          <w:ilvl w:val="0"/>
          <w:numId w:val="24"/>
        </w:numPr>
        <w:rPr>
          <w:b/>
          <w:i/>
        </w:rPr>
      </w:pPr>
      <w:r>
        <w:rPr>
          <w:b/>
          <w:i/>
        </w:rPr>
        <w:t>КОНТРОЛЬ И ОЦЕНКА РЕЗУЛЬТАТОВ ОСВОЕНИЯ УЧЕБНОЙ ДИСЦИПЛИНЫ</w:t>
      </w:r>
    </w:p>
    <w:p w:rsidR="00450A36" w:rsidRDefault="00011699">
      <w:pPr>
        <w:pStyle w:val="aa"/>
        <w:rPr>
          <w:sz w:val="28"/>
        </w:rPr>
      </w:pPr>
      <w:r>
        <w:rPr>
          <w:sz w:val="28"/>
        </w:rPr>
        <w:t>Контрол</w:t>
      </w:r>
      <w:r>
        <w:rPr>
          <w:sz w:val="28"/>
        </w:rPr>
        <w:t xml:space="preserve">ь и оценка результатов освоения учебной дисциплины осуществляется преподавателем в процессе проведения практических и контрольных  занятий, тестирования, а также выполнения </w:t>
      </w:r>
      <w:proofErr w:type="gramStart"/>
      <w:r>
        <w:rPr>
          <w:sz w:val="28"/>
        </w:rPr>
        <w:t>обучающимися</w:t>
      </w:r>
      <w:proofErr w:type="gramEnd"/>
      <w:r>
        <w:rPr>
          <w:sz w:val="28"/>
        </w:rPr>
        <w:t xml:space="preserve"> индивидуальных заданий.</w:t>
      </w:r>
    </w:p>
    <w:p w:rsidR="00450A36" w:rsidRDefault="00450A36">
      <w:pPr>
        <w:spacing w:line="360" w:lineRule="auto"/>
        <w:ind w:firstLine="709"/>
        <w:jc w:val="both"/>
        <w:rPr>
          <w:color w:val="000000"/>
        </w:rPr>
      </w:pPr>
    </w:p>
    <w:tbl>
      <w:tblPr>
        <w:tblW w:w="11888" w:type="dxa"/>
        <w:tblInd w:w="-36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48"/>
        <w:gridCol w:w="4618"/>
        <w:gridCol w:w="3522"/>
      </w:tblGrid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jc w:val="center"/>
            </w:pPr>
            <w:r>
              <w:rPr>
                <w:b/>
              </w:rPr>
              <w:lastRenderedPageBreak/>
              <w:t>Знать /уметь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jc w:val="center"/>
            </w:pPr>
            <w:proofErr w:type="gramStart"/>
            <w:r>
              <w:rPr>
                <w:b/>
              </w:rPr>
              <w:t>ОК</w:t>
            </w:r>
            <w:proofErr w:type="gramEnd"/>
            <w:r>
              <w:rPr>
                <w:b/>
              </w:rPr>
              <w:t xml:space="preserve"> и ПК</w:t>
            </w: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jc w:val="center"/>
            </w:pPr>
            <w:r>
              <w:rPr>
                <w:b/>
              </w:rPr>
              <w:t>Формы и методы  оценки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spacing w:line="480" w:lineRule="exact"/>
            </w:pPr>
            <w:r>
              <w:t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специальную физическую подготовку;</w:t>
            </w:r>
          </w:p>
          <w:p w:rsidR="00450A36" w:rsidRDefault="00450A3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</w:t>
            </w:r>
            <w:r>
              <w:t>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Фронтальный опрос, решение тестовых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ция и выполнение 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сопровождению лиц, </w:t>
            </w:r>
            <w:r>
              <w:lastRenderedPageBreak/>
              <w:t>подозреваемых в совершении правонарушений;</w:t>
            </w:r>
          </w:p>
          <w:p w:rsidR="00450A36" w:rsidRDefault="00450A36">
            <w:pPr>
              <w:widowControl w:val="0"/>
              <w:autoSpaceDE w:val="0"/>
              <w:autoSpaceDN w:val="0"/>
              <w:adjustRightInd w:val="0"/>
              <w:snapToGrid w:val="0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</w:t>
            </w:r>
            <w:r>
              <w:t>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450A36">
            <w:pPr>
              <w:widowControl w:val="0"/>
              <w:autoSpaceDE w:val="0"/>
              <w:autoSpaceDN w:val="0"/>
              <w:adjustRightInd w:val="0"/>
              <w:snapToGrid w:val="0"/>
            </w:pP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snapToGrid w:val="0"/>
            </w:pPr>
            <w:r>
              <w:t xml:space="preserve"> Знать о роли физической культуры в общекультурном, профессиональном и социальном развитии человека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450A36"/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работать в </w:t>
            </w:r>
            <w:r>
              <w:t>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spacing w:line="240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олнение упражнений и фрагментов занятий.</w:t>
            </w:r>
          </w:p>
          <w:p w:rsidR="00450A36" w:rsidRDefault="00450A36">
            <w:pPr>
              <w:spacing w:line="240" w:lineRule="exact"/>
            </w:pP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</w:t>
            </w:r>
            <w:r>
              <w:lastRenderedPageBreak/>
              <w:t xml:space="preserve">собственную общую и специальную физическую </w:t>
            </w:r>
            <w:r>
              <w:t>подготовку;</w:t>
            </w:r>
          </w:p>
          <w:p w:rsidR="00450A36" w:rsidRDefault="00450A36">
            <w:pPr>
              <w:rPr>
                <w:color w:val="000000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</w:t>
            </w:r>
            <w:r>
              <w:t>готовленности.</w:t>
            </w:r>
          </w:p>
          <w:p w:rsidR="00450A36" w:rsidRDefault="00450A36">
            <w:pPr>
              <w:rPr>
                <w:color w:val="000000"/>
              </w:rPr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1287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tabs>
                <w:tab w:val="left" w:pos="811"/>
              </w:tabs>
              <w:spacing w:line="480" w:lineRule="exact"/>
              <w:ind w:left="700"/>
            </w:pPr>
            <w:r>
              <w:lastRenderedPageBreak/>
              <w:t>Уметь применять навыки ППФП в профессиональной деятельности; применять правомерные действия по силовому пресечению правонарушений, задержанию и сопровожд</w:t>
            </w:r>
            <w:r>
              <w:t>ению лиц, подозреваемых в совершении правонарушений;</w:t>
            </w:r>
          </w:p>
          <w:p w:rsidR="00450A36" w:rsidRDefault="00450A36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r>
              <w:t>.</w:t>
            </w: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</w:t>
            </w:r>
            <w:r>
              <w:t>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t xml:space="preserve"> 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</w:t>
            </w:r>
            <w:r>
              <w:t>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 xml:space="preserve">спользовать средства физической культуры для сохранения и укрепления здоровья в процессе профессиональной </w:t>
            </w:r>
            <w:r>
              <w:lastRenderedPageBreak/>
              <w:t>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 xml:space="preserve">Фронтальный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выполнения комплексов упражнений, тестирования физических качеств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техники базовых элементов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tabs>
                <w:tab w:val="left" w:pos="811"/>
              </w:tabs>
              <w:spacing w:line="480" w:lineRule="exact"/>
            </w:pPr>
            <w:r>
              <w:lastRenderedPageBreak/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450A36" w:rsidRDefault="00450A36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взаимодействовать и работать в </w:t>
            </w:r>
            <w:r>
              <w:t>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олнение 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spacing w:line="480" w:lineRule="exact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</w:t>
            </w:r>
            <w:r>
              <w:lastRenderedPageBreak/>
              <w:t xml:space="preserve">самостоятельно поддерживать собственную общую и специальную физическую </w:t>
            </w:r>
            <w:r>
              <w:t>подготовку;</w:t>
            </w:r>
          </w:p>
          <w:p w:rsidR="00450A36" w:rsidRDefault="00450A36">
            <w:pPr>
              <w:rPr>
                <w:color w:val="040404"/>
              </w:rPr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</w:t>
            </w:r>
            <w:r>
              <w:t>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Физической подготовленности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rPr>
                <w:color w:val="040404"/>
              </w:rPr>
            </w:pPr>
            <w:r>
              <w:lastRenderedPageBreak/>
              <w:t>Знать основы здорового образа жизни; способы самоконтроля за состоянием здоровья;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</w:t>
            </w:r>
            <w:r>
              <w:t xml:space="preserve">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агментов занятий.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tabs>
                <w:tab w:val="left" w:pos="811"/>
              </w:tabs>
              <w:spacing w:line="480" w:lineRule="exact"/>
            </w:pPr>
            <w:r>
              <w:t xml:space="preserve">Уметь применять навыки ППФП в профессиональной деятельности; применять правомерные действия по силовому пресечению правонарушений, задержанию и </w:t>
            </w:r>
            <w:r>
              <w:lastRenderedPageBreak/>
              <w:t>сопровождению лиц, подозреваемых в совершении правонарушений;</w:t>
            </w:r>
          </w:p>
          <w:p w:rsidR="00450A36" w:rsidRDefault="00450A36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ind w:right="106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.</w:t>
            </w:r>
          </w:p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 xml:space="preserve">Эффективно </w:t>
            </w:r>
            <w:r>
              <w:t>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Фронтальный оп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техники базовых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 xml:space="preserve">элементов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 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</w:r>
            <w:r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>
            <w:pPr>
              <w:spacing w:after="220"/>
              <w:ind w:right="43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и фрагментов занятий.</w:t>
            </w:r>
          </w:p>
        </w:tc>
      </w:tr>
      <w:tr w:rsidR="00450A36">
        <w:trPr>
          <w:trHeight w:val="391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spacing w:line="480" w:lineRule="exact"/>
              <w:ind w:firstLine="600"/>
            </w:pPr>
            <w:r>
              <w:t xml:space="preserve">Уметь использовать физкультурно-оздоровительную деятельность для укрепления здоровья, достижения жизненных и профессиональных целей; самостоятельно поддерживать собственную общую и </w:t>
            </w:r>
            <w:r>
              <w:lastRenderedPageBreak/>
              <w:t>специальную физическую подготовку;</w:t>
            </w:r>
          </w:p>
          <w:p w:rsidR="00450A36" w:rsidRDefault="00450A36">
            <w:pPr>
              <w:widowControl w:val="0"/>
              <w:tabs>
                <w:tab w:val="left" w:pos="879"/>
              </w:tabs>
              <w:spacing w:after="207" w:line="274" w:lineRule="exact"/>
            </w:pPr>
          </w:p>
          <w:p w:rsidR="00450A36" w:rsidRDefault="00450A36">
            <w:pPr>
              <w:tabs>
                <w:tab w:val="center" w:pos="4677"/>
                <w:tab w:val="right" w:pos="9355"/>
              </w:tabs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lastRenderedPageBreak/>
              <w:t>ОК</w:t>
            </w:r>
            <w:proofErr w:type="gramEnd"/>
            <w:r>
              <w:t xml:space="preserve"> 04</w:t>
            </w:r>
            <w:r>
              <w:tab/>
            </w:r>
            <w:r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>
            <w:pPr>
              <w:spacing w:after="220"/>
              <w:ind w:right="43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tabs>
                <w:tab w:val="center" w:pos="4677"/>
                <w:tab w:val="right" w:pos="9355"/>
              </w:tabs>
            </w:pPr>
            <w:r>
              <w:lastRenderedPageBreak/>
              <w:t xml:space="preserve">Знать о роли физической культуры в общекультурном, профессиональном и социальном развитии человека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 xml:space="preserve">ОК </w:t>
            </w:r>
            <w:r>
              <w:t>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>
            <w:pPr>
              <w:ind w:right="106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упражнений и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widowControl w:val="0"/>
              <w:tabs>
                <w:tab w:val="left" w:pos="811"/>
              </w:tabs>
              <w:spacing w:line="480" w:lineRule="exact"/>
            </w:pPr>
            <w:r>
              <w:t>Знать способы самоконтроля за состоянием здоровья; тактику силового задержания и обезвреживания противника, самозащиты без оружия.</w:t>
            </w:r>
          </w:p>
          <w:p w:rsidR="00450A36" w:rsidRDefault="00450A36">
            <w:pPr>
              <w:tabs>
                <w:tab w:val="left" w:pos="509"/>
              </w:tabs>
              <w:spacing w:after="184" w:line="283" w:lineRule="exact"/>
            </w:pP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</w:t>
            </w:r>
            <w:r>
              <w:t>ской культуры для сохранения и укрепления здоровья в процессе профессиональной деятельности и поддержание необходимого уровня физической подготовленности.</w:t>
            </w:r>
          </w:p>
          <w:p w:rsidR="00450A36" w:rsidRDefault="00450A36"/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выполнения комплексов упражнений,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Демонстрация и выполнение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lastRenderedPageBreak/>
              <w:t>упражнений и фрагментов занятий.</w:t>
            </w:r>
          </w:p>
        </w:tc>
      </w:tr>
      <w:tr w:rsidR="00450A36">
        <w:trPr>
          <w:trHeight w:val="372"/>
        </w:trPr>
        <w:tc>
          <w:tcPr>
            <w:tcW w:w="3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tabs>
                <w:tab w:val="left" w:pos="509"/>
              </w:tabs>
              <w:spacing w:after="184" w:line="283" w:lineRule="exact"/>
            </w:pPr>
            <w:r>
              <w:lastRenderedPageBreak/>
              <w:t xml:space="preserve"> Знать осно</w:t>
            </w:r>
            <w:r>
              <w:t xml:space="preserve">вы здорового образа жизни; способы самоконтроля за состоянием здоровья; </w:t>
            </w:r>
          </w:p>
        </w:tc>
        <w:tc>
          <w:tcPr>
            <w:tcW w:w="4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after="180" w:line="274" w:lineRule="exact"/>
            </w:pPr>
            <w:proofErr w:type="gramStart"/>
            <w:r>
              <w:t>ОК</w:t>
            </w:r>
            <w:proofErr w:type="gramEnd"/>
            <w:r>
              <w:t xml:space="preserve"> 04</w:t>
            </w:r>
            <w:r>
              <w:tab/>
              <w:t>Эффективно взаимодействовать и работать в коллективе и команде</w:t>
            </w:r>
          </w:p>
          <w:p w:rsidR="00450A36" w:rsidRDefault="00011699">
            <w:pPr>
              <w:spacing w:after="180" w:line="274" w:lineRule="exact"/>
            </w:pPr>
            <w:r>
              <w:t>ОК 08</w:t>
            </w:r>
            <w:proofErr w:type="gramStart"/>
            <w:r>
              <w:tab/>
              <w:t>И</w:t>
            </w:r>
            <w:proofErr w:type="gramEnd"/>
            <w:r>
              <w:t>спользовать средства физической культуры для сохранения и укрепления здоровья в процессе профессиональной д</w:t>
            </w:r>
            <w:r>
              <w:t>еятельности и поддержание необходимого уровня физической подготовленности.</w:t>
            </w:r>
          </w:p>
          <w:p w:rsidR="00450A36" w:rsidRDefault="00450A36">
            <w:pPr>
              <w:ind w:right="106"/>
            </w:pPr>
          </w:p>
        </w:tc>
        <w:tc>
          <w:tcPr>
            <w:tcW w:w="3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50A36" w:rsidRDefault="00011699">
            <w:pPr>
              <w:spacing w:line="274" w:lineRule="exact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Фронтальный опрос, решение тестовых заданий.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результатов выполнения комплексов упражнений, тестирования физических качеств по дневнику самоконтроля.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 xml:space="preserve">Оценка результатов </w:t>
            </w: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тестирования,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Физической подготовленности по видам спорта.</w:t>
            </w:r>
          </w:p>
          <w:p w:rsidR="00450A36" w:rsidRDefault="00011699">
            <w:pPr>
              <w:spacing w:line="274" w:lineRule="exact"/>
              <w:ind w:firstLine="200"/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Оценка техники базовых элементов спортивных игр.</w:t>
            </w:r>
          </w:p>
          <w:p w:rsidR="00450A36" w:rsidRDefault="00011699">
            <w:pPr>
              <w:widowControl w:val="0"/>
              <w:autoSpaceDE w:val="0"/>
              <w:autoSpaceDN w:val="0"/>
              <w:adjustRightInd w:val="0"/>
              <w:rPr>
                <w:bCs/>
              </w:rPr>
            </w:pPr>
            <w:r>
              <w:rPr>
                <w:color w:val="000000"/>
                <w:sz w:val="22"/>
                <w:szCs w:val="22"/>
                <w:shd w:val="clear" w:color="auto" w:fill="FFFFFF"/>
                <w:lang w:bidi="ru-RU"/>
              </w:rPr>
              <w:t>Демонстрация и выполнение упражнений и фрагментов занятий.</w:t>
            </w:r>
          </w:p>
        </w:tc>
      </w:tr>
    </w:tbl>
    <w:p w:rsidR="00450A36" w:rsidRDefault="00450A36"/>
    <w:p w:rsidR="00450A36" w:rsidRDefault="00450A3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</w:p>
    <w:p w:rsidR="00450A36" w:rsidRDefault="00450A36">
      <w:pPr>
        <w:widowControl w:val="0"/>
        <w:suppressAutoHyphens/>
        <w:jc w:val="both"/>
        <w:rPr>
          <w:i/>
        </w:rPr>
      </w:pPr>
    </w:p>
    <w:p w:rsidR="00450A36" w:rsidRDefault="00450A36">
      <w:pPr>
        <w:spacing w:line="360" w:lineRule="auto"/>
        <w:rPr>
          <w:b/>
        </w:rPr>
      </w:pPr>
    </w:p>
    <w:p w:rsidR="00450A36" w:rsidRDefault="00450A36">
      <w:pPr>
        <w:tabs>
          <w:tab w:val="left" w:pos="6225"/>
        </w:tabs>
      </w:pPr>
    </w:p>
    <w:p w:rsidR="00450A36" w:rsidRDefault="00450A36"/>
    <w:tbl>
      <w:tblPr>
        <w:tblW w:w="9570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864"/>
        <w:gridCol w:w="1376"/>
        <w:gridCol w:w="5330"/>
      </w:tblGrid>
      <w:tr w:rsidR="00450A36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6870" w:type="dxa"/>
            <w:gridSpan w:val="2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Критерии оценки</w:t>
            </w:r>
          </w:p>
        </w:tc>
      </w:tr>
      <w:tr w:rsidR="00450A36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 ÷ 100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глубокие познания в освоенном материале</w:t>
            </w:r>
          </w:p>
        </w:tc>
      </w:tr>
      <w:tr w:rsidR="00450A36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80 ÷ 89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полностью без существенных ошибок</w:t>
            </w:r>
          </w:p>
        </w:tc>
      </w:tr>
      <w:tr w:rsidR="00450A36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70 ÷ 79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освоен не полностью, имеются значительные пробелы в знаниях</w:t>
            </w:r>
          </w:p>
        </w:tc>
      </w:tr>
      <w:tr w:rsidR="00450A36">
        <w:tc>
          <w:tcPr>
            <w:tcW w:w="225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Неудовлетворительно</w:t>
            </w:r>
          </w:p>
        </w:tc>
        <w:tc>
          <w:tcPr>
            <w:tcW w:w="139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A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70</w:t>
            </w:r>
          </w:p>
        </w:tc>
        <w:tc>
          <w:tcPr>
            <w:tcW w:w="5265" w:type="dxa"/>
            <w:tcBorders>
              <w:top w:val="single" w:sz="6" w:space="0" w:color="000001"/>
              <w:left w:val="single" w:sz="6" w:space="0" w:color="00000A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материал не освоен, знания ниже базового уровня</w:t>
            </w:r>
          </w:p>
        </w:tc>
      </w:tr>
    </w:tbl>
    <w:p w:rsidR="00450A36" w:rsidRDefault="00450A36">
      <w:pPr>
        <w:shd w:val="clear" w:color="auto" w:fill="FFFFFF"/>
        <w:spacing w:after="200"/>
        <w:rPr>
          <w:color w:val="333333"/>
          <w:sz w:val="28"/>
          <w:szCs w:val="28"/>
        </w:rPr>
      </w:pPr>
    </w:p>
    <w:tbl>
      <w:tblPr>
        <w:tblW w:w="6375" w:type="dxa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3187"/>
        <w:gridCol w:w="3188"/>
      </w:tblGrid>
      <w:tr w:rsidR="00450A36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баллов</w:t>
            </w:r>
          </w:p>
        </w:tc>
      </w:tr>
      <w:tr w:rsidR="00450A36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Отлично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÷ 56</w:t>
            </w:r>
          </w:p>
        </w:tc>
      </w:tr>
      <w:tr w:rsidR="00450A36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Хорошо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44 ÷ 49</w:t>
            </w:r>
          </w:p>
        </w:tc>
      </w:tr>
      <w:tr w:rsidR="00450A36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39÷ 44</w:t>
            </w:r>
          </w:p>
        </w:tc>
      </w:tr>
      <w:tr w:rsidR="00450A36"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Неудовлетворительно</w:t>
            </w:r>
          </w:p>
        </w:tc>
        <w:tc>
          <w:tcPr>
            <w:tcW w:w="2970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</w:tcPr>
          <w:p w:rsidR="00450A36" w:rsidRDefault="00011699">
            <w:pPr>
              <w:spacing w:after="15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Менее 39</w:t>
            </w:r>
          </w:p>
        </w:tc>
      </w:tr>
    </w:tbl>
    <w:p w:rsidR="00450A36" w:rsidRDefault="00450A36"/>
    <w:p w:rsidR="00450A36" w:rsidRDefault="00450A36"/>
    <w:p w:rsidR="00450A36" w:rsidRDefault="00450A36"/>
    <w:p w:rsidR="00450A36" w:rsidRDefault="00450A36">
      <w:pPr>
        <w:spacing w:line="360" w:lineRule="auto"/>
        <w:ind w:firstLine="709"/>
        <w:jc w:val="both"/>
        <w:rPr>
          <w:color w:val="000000"/>
        </w:rPr>
      </w:pPr>
    </w:p>
    <w:p w:rsidR="00450A36" w:rsidRDefault="00450A36">
      <w:pPr>
        <w:widowControl w:val="0"/>
        <w:suppressAutoHyphens/>
        <w:jc w:val="both"/>
        <w:rPr>
          <w:i/>
        </w:rPr>
      </w:pPr>
    </w:p>
    <w:p w:rsidR="00450A36" w:rsidRDefault="00450A36">
      <w:pPr>
        <w:widowControl w:val="0"/>
        <w:suppressAutoHyphens/>
        <w:autoSpaceDE w:val="0"/>
        <w:autoSpaceDN w:val="0"/>
        <w:adjustRightInd w:val="0"/>
        <w:jc w:val="right"/>
        <w:rPr>
          <w:color w:val="333333"/>
        </w:rPr>
      </w:pPr>
    </w:p>
    <w:p w:rsidR="00450A36" w:rsidRDefault="00450A36">
      <w:pPr>
        <w:spacing w:line="360" w:lineRule="auto"/>
        <w:rPr>
          <w:b/>
        </w:rPr>
      </w:pPr>
    </w:p>
    <w:p w:rsidR="00450A36" w:rsidRDefault="00011699">
      <w:pPr>
        <w:spacing w:line="360" w:lineRule="auto"/>
        <w:rPr>
          <w:b/>
        </w:rPr>
      </w:pPr>
      <w:r>
        <w:rPr>
          <w:b/>
        </w:rPr>
        <w:t>Разработчик:</w:t>
      </w:r>
      <w:r>
        <w:rPr>
          <w:b/>
        </w:rPr>
        <w:tab/>
      </w:r>
    </w:p>
    <w:p w:rsidR="00450A36" w:rsidRDefault="00011699">
      <w:pPr>
        <w:jc w:val="both"/>
        <w:rPr>
          <w:sz w:val="20"/>
        </w:rPr>
      </w:pPr>
      <w:r>
        <w:rPr>
          <w:sz w:val="28"/>
        </w:rPr>
        <w:t>ГАПОУ  «ААПК» -  преподаватель</w:t>
      </w:r>
      <w:r>
        <w:rPr>
          <w:sz w:val="28"/>
        </w:rPr>
        <w:t xml:space="preserve"> физической культуры </w:t>
      </w:r>
      <w:proofErr w:type="spellStart"/>
      <w:r>
        <w:rPr>
          <w:sz w:val="28"/>
        </w:rPr>
        <w:t>Бакиева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Алия</w:t>
      </w:r>
      <w:proofErr w:type="spellEnd"/>
      <w:r>
        <w:rPr>
          <w:sz w:val="28"/>
        </w:rPr>
        <w:t xml:space="preserve"> </w:t>
      </w:r>
      <w:proofErr w:type="spellStart"/>
      <w:r>
        <w:rPr>
          <w:sz w:val="28"/>
        </w:rPr>
        <w:t>Фидаилевна</w:t>
      </w:r>
      <w:proofErr w:type="spellEnd"/>
    </w:p>
    <w:p w:rsidR="00450A36" w:rsidRDefault="00450A36">
      <w:pPr>
        <w:tabs>
          <w:tab w:val="left" w:pos="6225"/>
        </w:tabs>
      </w:pPr>
    </w:p>
    <w:p w:rsidR="00450A36" w:rsidRDefault="00450A36">
      <w:pPr>
        <w:jc w:val="center"/>
        <w:rPr>
          <w:b/>
          <w:sz w:val="28"/>
          <w:szCs w:val="28"/>
        </w:rPr>
      </w:pPr>
    </w:p>
    <w:p w:rsidR="00450A36" w:rsidRDefault="00450A36"/>
    <w:sectPr w:rsidR="00450A3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52533"/>
    <w:multiLevelType w:val="multilevel"/>
    <w:tmpl w:val="03452533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048922FC"/>
    <w:multiLevelType w:val="multilevel"/>
    <w:tmpl w:val="048922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4C4C31"/>
    <w:multiLevelType w:val="multilevel"/>
    <w:tmpl w:val="064C4C3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496959"/>
    <w:multiLevelType w:val="multilevel"/>
    <w:tmpl w:val="09496959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4">
    <w:nsid w:val="0F416C47"/>
    <w:multiLevelType w:val="multilevel"/>
    <w:tmpl w:val="0F416C47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5">
    <w:nsid w:val="19005A5F"/>
    <w:multiLevelType w:val="multilevel"/>
    <w:tmpl w:val="19005A5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707B8C"/>
    <w:multiLevelType w:val="multilevel"/>
    <w:tmpl w:val="25707B8C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7">
    <w:nsid w:val="334D4CF3"/>
    <w:multiLevelType w:val="multilevel"/>
    <w:tmpl w:val="334D4CF3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8">
    <w:nsid w:val="363D73E7"/>
    <w:multiLevelType w:val="multilevel"/>
    <w:tmpl w:val="363D73E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BC12C7"/>
    <w:multiLevelType w:val="multilevel"/>
    <w:tmpl w:val="39BC12C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6D129C"/>
    <w:multiLevelType w:val="multilevel"/>
    <w:tmpl w:val="3B6D129C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1">
    <w:nsid w:val="45DF2D9D"/>
    <w:multiLevelType w:val="multilevel"/>
    <w:tmpl w:val="45DF2D9D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530A5A"/>
    <w:multiLevelType w:val="multilevel"/>
    <w:tmpl w:val="47530A5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2611957"/>
    <w:multiLevelType w:val="multilevel"/>
    <w:tmpl w:val="5261195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3D150AF"/>
    <w:multiLevelType w:val="multilevel"/>
    <w:tmpl w:val="53D150A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7F87DC3"/>
    <w:multiLevelType w:val="multilevel"/>
    <w:tmpl w:val="57F87DC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B741C6"/>
    <w:multiLevelType w:val="multilevel"/>
    <w:tmpl w:val="5BB741C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056006F"/>
    <w:multiLevelType w:val="multilevel"/>
    <w:tmpl w:val="6056006F"/>
    <w:lvl w:ilvl="0">
      <w:start w:val="1"/>
      <w:numFmt w:val="decimal"/>
      <w:lvlText w:val="%1."/>
      <w:lvlJc w:val="left"/>
      <w:pPr>
        <w:ind w:left="405" w:hanging="360"/>
      </w:pPr>
    </w:lvl>
    <w:lvl w:ilvl="1">
      <w:start w:val="1"/>
      <w:numFmt w:val="lowerLetter"/>
      <w:lvlText w:val="%2."/>
      <w:lvlJc w:val="left"/>
      <w:pPr>
        <w:ind w:left="1125" w:hanging="360"/>
      </w:pPr>
    </w:lvl>
    <w:lvl w:ilvl="2">
      <w:start w:val="1"/>
      <w:numFmt w:val="lowerRoman"/>
      <w:lvlText w:val="%3."/>
      <w:lvlJc w:val="right"/>
      <w:pPr>
        <w:ind w:left="1845" w:hanging="180"/>
      </w:pPr>
    </w:lvl>
    <w:lvl w:ilvl="3">
      <w:start w:val="1"/>
      <w:numFmt w:val="decimal"/>
      <w:lvlText w:val="%4."/>
      <w:lvlJc w:val="left"/>
      <w:pPr>
        <w:ind w:left="2565" w:hanging="360"/>
      </w:pPr>
    </w:lvl>
    <w:lvl w:ilvl="4">
      <w:start w:val="1"/>
      <w:numFmt w:val="lowerLetter"/>
      <w:lvlText w:val="%5."/>
      <w:lvlJc w:val="left"/>
      <w:pPr>
        <w:ind w:left="3285" w:hanging="360"/>
      </w:pPr>
    </w:lvl>
    <w:lvl w:ilvl="5">
      <w:start w:val="1"/>
      <w:numFmt w:val="lowerRoman"/>
      <w:lvlText w:val="%6."/>
      <w:lvlJc w:val="right"/>
      <w:pPr>
        <w:ind w:left="4005" w:hanging="180"/>
      </w:pPr>
    </w:lvl>
    <w:lvl w:ilvl="6">
      <w:start w:val="1"/>
      <w:numFmt w:val="decimal"/>
      <w:lvlText w:val="%7."/>
      <w:lvlJc w:val="left"/>
      <w:pPr>
        <w:ind w:left="4725" w:hanging="360"/>
      </w:pPr>
    </w:lvl>
    <w:lvl w:ilvl="7">
      <w:start w:val="1"/>
      <w:numFmt w:val="lowerLetter"/>
      <w:lvlText w:val="%8."/>
      <w:lvlJc w:val="left"/>
      <w:pPr>
        <w:ind w:left="5445" w:hanging="360"/>
      </w:pPr>
    </w:lvl>
    <w:lvl w:ilvl="8">
      <w:start w:val="1"/>
      <w:numFmt w:val="lowerRoman"/>
      <w:lvlText w:val="%9."/>
      <w:lvlJc w:val="right"/>
      <w:pPr>
        <w:ind w:left="6165" w:hanging="180"/>
      </w:pPr>
    </w:lvl>
  </w:abstractNum>
  <w:abstractNum w:abstractNumId="18">
    <w:nsid w:val="65A65D10"/>
    <w:multiLevelType w:val="multilevel"/>
    <w:tmpl w:val="65A65D1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016A07"/>
    <w:multiLevelType w:val="multilevel"/>
    <w:tmpl w:val="67016A0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7491D92"/>
    <w:multiLevelType w:val="multilevel"/>
    <w:tmpl w:val="67491D92"/>
    <w:lvl w:ilvl="0">
      <w:start w:val="1"/>
      <w:numFmt w:val="decimal"/>
      <w:lvlText w:val="%1.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21">
    <w:nsid w:val="6B79520B"/>
    <w:multiLevelType w:val="multilevel"/>
    <w:tmpl w:val="6B79520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199546B"/>
    <w:multiLevelType w:val="multilevel"/>
    <w:tmpl w:val="7199546B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2F169F7"/>
    <w:multiLevelType w:val="multilevel"/>
    <w:tmpl w:val="72F169F7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6"/>
  </w:num>
  <w:num w:numId="4">
    <w:abstractNumId w:val="3"/>
  </w:num>
  <w:num w:numId="5">
    <w:abstractNumId w:val="8"/>
  </w:num>
  <w:num w:numId="6">
    <w:abstractNumId w:val="23"/>
  </w:num>
  <w:num w:numId="7">
    <w:abstractNumId w:val="12"/>
  </w:num>
  <w:num w:numId="8">
    <w:abstractNumId w:val="16"/>
  </w:num>
  <w:num w:numId="9">
    <w:abstractNumId w:val="15"/>
  </w:num>
  <w:num w:numId="10">
    <w:abstractNumId w:val="18"/>
  </w:num>
  <w:num w:numId="11">
    <w:abstractNumId w:val="17"/>
  </w:num>
  <w:num w:numId="12">
    <w:abstractNumId w:val="14"/>
  </w:num>
  <w:num w:numId="13">
    <w:abstractNumId w:val="5"/>
  </w:num>
  <w:num w:numId="14">
    <w:abstractNumId w:val="20"/>
  </w:num>
  <w:num w:numId="15">
    <w:abstractNumId w:val="4"/>
  </w:num>
  <w:num w:numId="16">
    <w:abstractNumId w:val="2"/>
  </w:num>
  <w:num w:numId="17">
    <w:abstractNumId w:val="21"/>
  </w:num>
  <w:num w:numId="18">
    <w:abstractNumId w:val="22"/>
  </w:num>
  <w:num w:numId="19">
    <w:abstractNumId w:val="9"/>
  </w:num>
  <w:num w:numId="20">
    <w:abstractNumId w:val="1"/>
  </w:num>
  <w:num w:numId="21">
    <w:abstractNumId w:val="13"/>
  </w:num>
  <w:num w:numId="22">
    <w:abstractNumId w:val="11"/>
  </w:num>
  <w:num w:numId="23">
    <w:abstractNumId w:val="0"/>
  </w:num>
  <w:num w:numId="2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66AC"/>
    <w:rsid w:val="00011699"/>
    <w:rsid w:val="000A220B"/>
    <w:rsid w:val="000B68AC"/>
    <w:rsid w:val="000C05BF"/>
    <w:rsid w:val="000C692E"/>
    <w:rsid w:val="000C6C4F"/>
    <w:rsid w:val="000D2F7A"/>
    <w:rsid w:val="001177C4"/>
    <w:rsid w:val="001346E3"/>
    <w:rsid w:val="001D65B2"/>
    <w:rsid w:val="001E5AEC"/>
    <w:rsid w:val="002A771C"/>
    <w:rsid w:val="00327BB3"/>
    <w:rsid w:val="00341F9A"/>
    <w:rsid w:val="00385005"/>
    <w:rsid w:val="00422619"/>
    <w:rsid w:val="00450A36"/>
    <w:rsid w:val="00462458"/>
    <w:rsid w:val="005B67A7"/>
    <w:rsid w:val="005C503B"/>
    <w:rsid w:val="005E1783"/>
    <w:rsid w:val="006068D5"/>
    <w:rsid w:val="00646C3E"/>
    <w:rsid w:val="0065104B"/>
    <w:rsid w:val="007147D2"/>
    <w:rsid w:val="007336A5"/>
    <w:rsid w:val="0073617F"/>
    <w:rsid w:val="00745A96"/>
    <w:rsid w:val="00747996"/>
    <w:rsid w:val="00782BA7"/>
    <w:rsid w:val="00786EBC"/>
    <w:rsid w:val="007B7F78"/>
    <w:rsid w:val="007F1FAA"/>
    <w:rsid w:val="008266AC"/>
    <w:rsid w:val="00851A5F"/>
    <w:rsid w:val="009E5ACB"/>
    <w:rsid w:val="00A23DD0"/>
    <w:rsid w:val="00A40EA1"/>
    <w:rsid w:val="00A61EDF"/>
    <w:rsid w:val="00AA0C5A"/>
    <w:rsid w:val="00B24B54"/>
    <w:rsid w:val="00B84494"/>
    <w:rsid w:val="00BA5FBA"/>
    <w:rsid w:val="00BE4B9B"/>
    <w:rsid w:val="00C016DB"/>
    <w:rsid w:val="00C16869"/>
    <w:rsid w:val="00C257B0"/>
    <w:rsid w:val="00C5621C"/>
    <w:rsid w:val="00CA3978"/>
    <w:rsid w:val="00D57E82"/>
    <w:rsid w:val="00E1454B"/>
    <w:rsid w:val="00E204BF"/>
    <w:rsid w:val="00E55504"/>
    <w:rsid w:val="00E62D31"/>
    <w:rsid w:val="00F55522"/>
    <w:rsid w:val="00F7263A"/>
    <w:rsid w:val="00FA7CAA"/>
    <w:rsid w:val="0EEA6865"/>
    <w:rsid w:val="12745093"/>
    <w:rsid w:val="38D32B1B"/>
    <w:rsid w:val="3DDD54E9"/>
    <w:rsid w:val="42FF7E38"/>
    <w:rsid w:val="5121242A"/>
    <w:rsid w:val="52265E48"/>
    <w:rsid w:val="598C21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Body Text Indent 2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 1" w:uiPriority="0" w:qFormat="1"/>
    <w:lsdException w:name="Balloon Text" w:qFormat="1"/>
    <w:lsdException w:name="Table Grid" w:semiHidden="0" w:uiPriority="59" w:unhideWhenUsed="0" w:qFormat="1"/>
    <w:lsdException w:name="List Paragraph" w:semiHidden="0" w:uiPriority="34" w:unhideWhenUsed="0" w:qFormat="1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677"/>
        <w:tab w:val="right" w:pos="9355"/>
      </w:tabs>
    </w:p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semiHidden/>
    <w:unhideWhenUsed/>
    <w:qFormat/>
    <w:pPr>
      <w:spacing w:after="120" w:line="480" w:lineRule="auto"/>
      <w:ind w:left="283"/>
    </w:pPr>
  </w:style>
  <w:style w:type="table" w:styleId="11">
    <w:name w:val="Table Grid 1"/>
    <w:basedOn w:val="a1"/>
    <w:semiHidden/>
    <w:unhideWhenUsed/>
    <w:qFormat/>
    <w:rPr>
      <w:rFonts w:ascii="Times New Roman" w:eastAsia="Times New Roman" w:hAnsi="Times New Roman" w:cs="Times New Roman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9">
    <w:name w:val="Table Grid"/>
    <w:basedOn w:val="a1"/>
    <w:uiPriority w:val="59"/>
    <w:qFormat/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semiHidden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pPr>
      <w:ind w:left="720"/>
      <w:contextualSpacing/>
    </w:pPr>
  </w:style>
  <w:style w:type="paragraph" w:customStyle="1" w:styleId="Default">
    <w:name w:val="Default"/>
    <w:qFormat/>
    <w:pPr>
      <w:suppressAutoHyphens/>
    </w:pPr>
    <w:rPr>
      <w:rFonts w:ascii="Times New Roman" w:eastAsia="Times New Roman" w:hAnsi="Times New Roman" w:cs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qFormat/>
    <w:locked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qFormat/>
    <w:pPr>
      <w:widowControl w:val="0"/>
      <w:shd w:val="clear" w:color="auto" w:fill="FFFFFF"/>
      <w:spacing w:after="120" w:line="0" w:lineRule="atLeast"/>
      <w:jc w:val="right"/>
    </w:pPr>
    <w:rPr>
      <w:sz w:val="28"/>
      <w:szCs w:val="28"/>
    </w:rPr>
  </w:style>
  <w:style w:type="character" w:customStyle="1" w:styleId="23">
    <w:name w:val="Основной текст (2) + Полужирный"/>
    <w:basedOn w:val="21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8"/>
      <w:szCs w:val="28"/>
      <w:shd w:val="clear" w:color="auto" w:fill="FFFFFF"/>
      <w:lang w:val="ru-RU" w:eastAsia="ru-RU" w:bidi="ru-RU"/>
    </w:rPr>
  </w:style>
  <w:style w:type="character" w:customStyle="1" w:styleId="24">
    <w:name w:val="Заголовок №2_"/>
    <w:basedOn w:val="a0"/>
    <w:link w:val="25"/>
    <w:locked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5">
    <w:name w:val="Заголовок №2"/>
    <w:basedOn w:val="a"/>
    <w:link w:val="24"/>
    <w:qFormat/>
    <w:pPr>
      <w:widowControl w:val="0"/>
      <w:shd w:val="clear" w:color="auto" w:fill="FFFFFF"/>
      <w:spacing w:line="480" w:lineRule="exact"/>
      <w:ind w:hanging="1960"/>
      <w:outlineLvl w:val="1"/>
    </w:pPr>
    <w:rPr>
      <w:b/>
      <w:bCs/>
      <w:sz w:val="28"/>
      <w:szCs w:val="28"/>
    </w:rPr>
  </w:style>
  <w:style w:type="character" w:customStyle="1" w:styleId="211pt">
    <w:name w:val="Основной текст (2) + 11 pt"/>
    <w:basedOn w:val="21"/>
    <w:rPr>
      <w:rFonts w:ascii="Times New Roman" w:eastAsia="Times New Roman" w:hAnsi="Times New Roman" w:cs="Times New Roman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17131B-10A9-43AA-86C2-B000A2A9D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3867</Words>
  <Characters>22044</Characters>
  <Application>Microsoft Office Word</Application>
  <DocSecurity>0</DocSecurity>
  <Lines>183</Lines>
  <Paragraphs>51</Paragraphs>
  <ScaleCrop>false</ScaleCrop>
  <Company>SPecialiST RePack</Company>
  <LinksUpToDate>false</LinksUpToDate>
  <CharactersWithSpaces>25860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Я</cp:lastModifiedBy>
  <cp:revision>14</cp:revision>
  <dcterms:created xsi:type="dcterms:W3CDTF">2023-10-25T15:20:00Z</dcterms:created>
  <dcterms:modified xsi:type="dcterms:W3CDTF">2025-10-21T10:42:00Z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1049-11.2.0.11440</vt:lpwstr>
  </property>
  <property fmtid="{D5CDD505-2E9C-101B-9397-08002B2CF9AE}" pid="3" name="ICV">
    <vt:lpwstr>E512758288CE4AD69F5695AE6C1A87D4</vt:lpwstr>
  </property>
</Properties>
</file>